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4" w:rsidRPr="004C5945" w:rsidRDefault="004B1164"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4B1164" w:rsidRPr="004C5945" w:rsidRDefault="004B1164"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p>
    <w:p w:rsidR="004B1164" w:rsidRPr="004C5945" w:rsidRDefault="004B1164" w:rsidP="004B1164">
      <w:pPr>
        <w:spacing w:after="0" w:line="240" w:lineRule="auto"/>
        <w:rPr>
          <w:rFonts w:ascii="Times New Roman" w:eastAsia="Times New Roman" w:hAnsi="Times New Roman" w:cs="Times New Roman"/>
          <w:b/>
          <w:sz w:val="28"/>
          <w:szCs w:val="28"/>
        </w:rPr>
      </w:pPr>
    </w:p>
    <w:p w:rsidR="004B1164" w:rsidRPr="004C5945" w:rsidRDefault="000D525D" w:rsidP="004B1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April</w:t>
      </w:r>
      <w:r w:rsidR="004B1164">
        <w:rPr>
          <w:rFonts w:ascii="Times New Roman" w:eastAsia="Times New Roman" w:hAnsi="Times New Roman" w:cs="Times New Roman"/>
          <w:b/>
          <w:sz w:val="24"/>
          <w:szCs w:val="24"/>
        </w:rPr>
        <w:t xml:space="preserve"> 12</w:t>
      </w:r>
      <w:r w:rsidR="004B1164" w:rsidRPr="004C5945">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3</w:t>
      </w:r>
    </w:p>
    <w:p w:rsidR="004B1164" w:rsidRPr="004C5945"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U.S. Department of Justice, Office of Justice Programs</w:t>
      </w:r>
    </w:p>
    <w:p w:rsidR="004B1164" w:rsidRPr="004C5945"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 xml:space="preserve"> 810 Seventh Street NW, Washington, DC 20531</w:t>
      </w:r>
    </w:p>
    <w:p w:rsidR="004B1164" w:rsidRPr="004C5945" w:rsidRDefault="004B1164" w:rsidP="004B1164">
      <w:pPr>
        <w:spacing w:after="0" w:line="240" w:lineRule="auto"/>
        <w:jc w:val="center"/>
        <w:rPr>
          <w:rFonts w:ascii="Times New Roman" w:eastAsia="Times New Roman" w:hAnsi="Times New Roman" w:cs="Times New Roman"/>
          <w:b/>
          <w:sz w:val="24"/>
          <w:szCs w:val="24"/>
        </w:rPr>
      </w:pPr>
    </w:p>
    <w:p w:rsidR="004B1164" w:rsidRPr="004C5945" w:rsidRDefault="004B1164"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rsidR="004B1164" w:rsidRPr="004C5945" w:rsidRDefault="004B1164" w:rsidP="004B1164">
      <w:pPr>
        <w:spacing w:after="0" w:line="240" w:lineRule="auto"/>
        <w:rPr>
          <w:rFonts w:ascii="Times New Roman" w:eastAsia="Times New Roman" w:hAnsi="Times New Roman" w:cs="Times New Roman"/>
          <w:b/>
          <w:sz w:val="24"/>
          <w:szCs w:val="24"/>
        </w:rPr>
      </w:pPr>
    </w:p>
    <w:p w:rsidR="004B1164" w:rsidRPr="004F1FB1" w:rsidRDefault="004B1164" w:rsidP="004B1164">
      <w:pPr>
        <w:spacing w:after="0" w:line="240" w:lineRule="auto"/>
        <w:ind w:right="-630"/>
        <w:rPr>
          <w:rFonts w:ascii="Times New Roman" w:eastAsia="Times New Roman" w:hAnsi="Times New Roman" w:cs="Times New Roman"/>
          <w:sz w:val="24"/>
          <w:szCs w:val="24"/>
        </w:rPr>
      </w:pPr>
      <w:r w:rsidRPr="004C5945">
        <w:rPr>
          <w:rFonts w:ascii="Times New Roman" w:eastAsia="Times New Roman" w:hAnsi="Times New Roman" w:cs="Times New Roman"/>
          <w:sz w:val="24"/>
          <w:szCs w:val="24"/>
        </w:rPr>
        <w:t xml:space="preserve">At the </w:t>
      </w:r>
      <w:r w:rsidR="000D525D">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12</w:t>
      </w:r>
      <w:r w:rsidRPr="004C5945">
        <w:rPr>
          <w:rFonts w:ascii="Times New Roman" w:eastAsia="Times New Roman" w:hAnsi="Times New Roman" w:cs="Times New Roman"/>
          <w:sz w:val="24"/>
          <w:szCs w:val="24"/>
        </w:rPr>
        <w:t>, 201</w:t>
      </w:r>
      <w:r w:rsidR="007D5AF1">
        <w:rPr>
          <w:rFonts w:ascii="Times New Roman" w:eastAsia="Times New Roman" w:hAnsi="Times New Roman" w:cs="Times New Roman"/>
          <w:sz w:val="24"/>
          <w:szCs w:val="24"/>
        </w:rPr>
        <w:t>3</w:t>
      </w:r>
      <w:r w:rsidRPr="004C5945">
        <w:rPr>
          <w:rFonts w:ascii="Times New Roman" w:eastAsia="Times New Roman" w:hAnsi="Times New Roman" w:cs="Times New Roman"/>
          <w:sz w:val="24"/>
          <w:szCs w:val="24"/>
        </w:rPr>
        <w:t xml:space="preserve">, quarterly meeting of the Coordinating Council on Juvenile Justice and Delinquency Prevention (Council), </w:t>
      </w:r>
      <w:r w:rsidR="00697C6F">
        <w:rPr>
          <w:rFonts w:ascii="Times New Roman" w:eastAsia="Times New Roman" w:hAnsi="Times New Roman" w:cs="Times New Roman"/>
          <w:sz w:val="24"/>
          <w:szCs w:val="24"/>
        </w:rPr>
        <w:t xml:space="preserve">the Council </w:t>
      </w:r>
      <w:r w:rsidR="00697C6F" w:rsidRPr="00697C6F">
        <w:rPr>
          <w:rFonts w:ascii="Times New Roman" w:eastAsia="Times New Roman" w:hAnsi="Times New Roman" w:cs="Times New Roman"/>
          <w:sz w:val="24"/>
          <w:szCs w:val="24"/>
        </w:rPr>
        <w:t>discus</w:t>
      </w:r>
      <w:r w:rsidR="00697C6F">
        <w:rPr>
          <w:rFonts w:ascii="Times New Roman" w:eastAsia="Times New Roman" w:hAnsi="Times New Roman" w:cs="Times New Roman"/>
          <w:sz w:val="24"/>
          <w:szCs w:val="24"/>
        </w:rPr>
        <w:t>sed</w:t>
      </w:r>
      <w:r w:rsidR="00697C6F" w:rsidRPr="00697C6F">
        <w:rPr>
          <w:rFonts w:ascii="Times New Roman" w:eastAsia="Times New Roman" w:hAnsi="Times New Roman" w:cs="Times New Roman"/>
          <w:sz w:val="24"/>
          <w:szCs w:val="24"/>
        </w:rPr>
        <w:t xml:space="preserve"> </w:t>
      </w:r>
      <w:r w:rsidR="007D5AF1">
        <w:rPr>
          <w:rFonts w:ascii="Times New Roman" w:eastAsia="Times New Roman" w:hAnsi="Times New Roman" w:cs="Times New Roman"/>
          <w:sz w:val="24"/>
          <w:szCs w:val="24"/>
        </w:rPr>
        <w:t>implementing</w:t>
      </w:r>
      <w:r w:rsidR="00697C6F" w:rsidRPr="00697C6F">
        <w:rPr>
          <w:rFonts w:ascii="Times New Roman" w:eastAsia="Times New Roman" w:hAnsi="Times New Roman" w:cs="Times New Roman"/>
          <w:sz w:val="24"/>
          <w:szCs w:val="24"/>
        </w:rPr>
        <w:t xml:space="preserve"> </w:t>
      </w:r>
      <w:r w:rsidR="00697C6F">
        <w:rPr>
          <w:rFonts w:ascii="Times New Roman" w:eastAsia="Times New Roman" w:hAnsi="Times New Roman" w:cs="Times New Roman"/>
          <w:sz w:val="24"/>
          <w:szCs w:val="24"/>
        </w:rPr>
        <w:t>the</w:t>
      </w:r>
      <w:r w:rsidR="00697C6F" w:rsidRPr="00697C6F">
        <w:rPr>
          <w:rFonts w:ascii="Times New Roman" w:eastAsia="Times New Roman" w:hAnsi="Times New Roman" w:cs="Times New Roman"/>
          <w:sz w:val="24"/>
          <w:szCs w:val="24"/>
        </w:rPr>
        <w:t xml:space="preserve"> recommendations se</w:t>
      </w:r>
      <w:r w:rsidR="00697C6F">
        <w:rPr>
          <w:rFonts w:ascii="Times New Roman" w:eastAsia="Times New Roman" w:hAnsi="Times New Roman" w:cs="Times New Roman"/>
          <w:sz w:val="24"/>
          <w:szCs w:val="24"/>
        </w:rPr>
        <w:t xml:space="preserve">t forth in the </w:t>
      </w:r>
      <w:r w:rsidR="00697C6F" w:rsidRPr="00697C6F">
        <w:rPr>
          <w:rFonts w:ascii="Times New Roman" w:eastAsia="Times New Roman" w:hAnsi="Times New Roman" w:cs="Times New Roman"/>
          <w:i/>
          <w:sz w:val="24"/>
          <w:szCs w:val="24"/>
        </w:rPr>
        <w:t>Report of the Attorney General's National Task Force on Children Exposed to Violence</w:t>
      </w:r>
      <w:r w:rsidR="004F1FB1">
        <w:rPr>
          <w:rFonts w:ascii="Times New Roman" w:eastAsia="Times New Roman" w:hAnsi="Times New Roman" w:cs="Times New Roman"/>
          <w:i/>
          <w:sz w:val="24"/>
          <w:szCs w:val="24"/>
        </w:rPr>
        <w:t xml:space="preserve">, </w:t>
      </w:r>
      <w:r w:rsidR="004F1FB1">
        <w:rPr>
          <w:rFonts w:ascii="Times New Roman" w:eastAsia="Times New Roman" w:hAnsi="Times New Roman" w:cs="Times New Roman"/>
          <w:sz w:val="24"/>
          <w:szCs w:val="24"/>
        </w:rPr>
        <w:t>which focus on launching a coordinated national response to address and prevent children’s exposure to violence.</w:t>
      </w:r>
    </w:p>
    <w:p w:rsidR="004B1164" w:rsidRPr="004C5945" w:rsidRDefault="004B1164" w:rsidP="004B1164">
      <w:pPr>
        <w:spacing w:after="0" w:line="240" w:lineRule="auto"/>
        <w:rPr>
          <w:rFonts w:ascii="Times New Roman" w:eastAsia="Times New Roman" w:hAnsi="Times New Roman" w:cs="Times New Roman"/>
          <w:sz w:val="24"/>
          <w:szCs w:val="24"/>
        </w:rPr>
      </w:pPr>
    </w:p>
    <w:p w:rsidR="00C330E9" w:rsidRDefault="004B1164" w:rsidP="000D5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General Eric H. Holder, Jr., </w:t>
      </w:r>
      <w:r w:rsidRPr="00095253">
        <w:rPr>
          <w:rFonts w:ascii="Times New Roman" w:eastAsia="Times New Roman" w:hAnsi="Times New Roman" w:cs="Times New Roman"/>
          <w:sz w:val="24"/>
          <w:szCs w:val="24"/>
        </w:rPr>
        <w:t>U.S. Department of Justice (DOJ)</w:t>
      </w:r>
      <w:r w:rsidR="00C330E9">
        <w:rPr>
          <w:rFonts w:ascii="Times New Roman" w:eastAsia="Times New Roman" w:hAnsi="Times New Roman" w:cs="Times New Roman"/>
          <w:sz w:val="24"/>
          <w:szCs w:val="24"/>
        </w:rPr>
        <w:t xml:space="preserve"> </w:t>
      </w:r>
      <w:r w:rsidR="00C330E9" w:rsidRPr="00C330E9">
        <w:rPr>
          <w:rFonts w:ascii="Times New Roman" w:eastAsia="Times New Roman" w:hAnsi="Times New Roman" w:cs="Times New Roman"/>
          <w:sz w:val="24"/>
          <w:szCs w:val="24"/>
        </w:rPr>
        <w:t xml:space="preserve">welcomed meeting attendees and introduced Robert Listenbee, Jr., </w:t>
      </w:r>
      <w:r w:rsidR="00C330E9">
        <w:rPr>
          <w:rFonts w:ascii="Times New Roman" w:eastAsia="Times New Roman" w:hAnsi="Times New Roman" w:cs="Times New Roman"/>
          <w:sz w:val="24"/>
          <w:szCs w:val="24"/>
        </w:rPr>
        <w:t xml:space="preserve">who recently </w:t>
      </w:r>
      <w:r w:rsidR="00C330E9" w:rsidRPr="00C330E9">
        <w:rPr>
          <w:rFonts w:ascii="Times New Roman" w:eastAsia="Times New Roman" w:hAnsi="Times New Roman" w:cs="Times New Roman"/>
          <w:sz w:val="24"/>
          <w:szCs w:val="24"/>
        </w:rPr>
        <w:t>assumed the role of Administrator of the Office of Juvenile Justice and Delinquency Prevention</w:t>
      </w:r>
      <w:r w:rsidR="00C330E9">
        <w:rPr>
          <w:rFonts w:ascii="Times New Roman" w:eastAsia="Times New Roman" w:hAnsi="Times New Roman" w:cs="Times New Roman"/>
          <w:sz w:val="24"/>
          <w:szCs w:val="24"/>
        </w:rPr>
        <w:t xml:space="preserve"> (</w:t>
      </w:r>
      <w:r w:rsidR="00C330E9" w:rsidRPr="00C330E9">
        <w:rPr>
          <w:rFonts w:ascii="Times New Roman" w:eastAsia="Times New Roman" w:hAnsi="Times New Roman" w:cs="Times New Roman"/>
          <w:sz w:val="24"/>
          <w:szCs w:val="24"/>
        </w:rPr>
        <w:t>OJJDP</w:t>
      </w:r>
      <w:r w:rsidR="00C330E9">
        <w:rPr>
          <w:rFonts w:ascii="Times New Roman" w:eastAsia="Times New Roman" w:hAnsi="Times New Roman" w:cs="Times New Roman"/>
          <w:sz w:val="24"/>
          <w:szCs w:val="24"/>
        </w:rPr>
        <w:t xml:space="preserve">). </w:t>
      </w:r>
      <w:r w:rsidR="00A3003E">
        <w:rPr>
          <w:rFonts w:ascii="Times New Roman" w:eastAsia="Times New Roman" w:hAnsi="Times New Roman" w:cs="Times New Roman"/>
          <w:sz w:val="24"/>
          <w:szCs w:val="24"/>
        </w:rPr>
        <w:t xml:space="preserve">Attorney General Holder emphasized his commitment to reduce violence and bring hope and healing to those who have been traumatized by violence. He </w:t>
      </w:r>
      <w:r w:rsidR="00A3003E" w:rsidRPr="00A3003E">
        <w:rPr>
          <w:rFonts w:ascii="Times New Roman" w:eastAsia="Times New Roman" w:hAnsi="Times New Roman" w:cs="Times New Roman"/>
          <w:sz w:val="24"/>
          <w:szCs w:val="24"/>
        </w:rPr>
        <w:t xml:space="preserve">announced that, in response to one of the Task Force’s recommendations, he has appointed Acting Associate Attorney General Tony West to oversee the creation of an American Indian/Alaska Native Task Force on Children Exposed to Violence. </w:t>
      </w:r>
    </w:p>
    <w:p w:rsidR="00A3003E" w:rsidRDefault="00A3003E" w:rsidP="000D525D">
      <w:pPr>
        <w:spacing w:after="0" w:line="240" w:lineRule="auto"/>
        <w:rPr>
          <w:rFonts w:ascii="Times New Roman" w:eastAsia="Times New Roman" w:hAnsi="Times New Roman" w:cs="Times New Roman"/>
          <w:sz w:val="24"/>
          <w:szCs w:val="24"/>
        </w:rPr>
      </w:pPr>
    </w:p>
    <w:p w:rsidR="00C54A86" w:rsidRDefault="00A3003E" w:rsidP="00C54A86">
      <w:pPr>
        <w:spacing w:after="0" w:line="240" w:lineRule="auto"/>
        <w:rPr>
          <w:rFonts w:ascii="Times New Roman" w:eastAsia="Times New Roman" w:hAnsi="Times New Roman" w:cs="Times New Roman"/>
          <w:b/>
          <w:sz w:val="28"/>
          <w:szCs w:val="28"/>
        </w:rPr>
      </w:pPr>
      <w:r w:rsidRPr="00A3003E">
        <w:rPr>
          <w:rFonts w:ascii="Times New Roman" w:eastAsia="Times New Roman" w:hAnsi="Times New Roman" w:cs="Times New Roman"/>
          <w:sz w:val="24"/>
          <w:szCs w:val="24"/>
        </w:rPr>
        <w:t>Tony West</w:t>
      </w:r>
      <w:r w:rsidR="007D5A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A3003E">
        <w:rPr>
          <w:rFonts w:ascii="Times New Roman" w:eastAsia="Times New Roman" w:hAnsi="Times New Roman" w:cs="Times New Roman"/>
          <w:sz w:val="24"/>
          <w:szCs w:val="24"/>
        </w:rPr>
        <w:t xml:space="preserve"> Robert Listenbee, Jr., </w:t>
      </w:r>
      <w:r w:rsidR="004B1164">
        <w:rPr>
          <w:rFonts w:ascii="Times New Roman" w:eastAsia="Times New Roman" w:hAnsi="Times New Roman" w:cs="Times New Roman"/>
          <w:sz w:val="24"/>
          <w:szCs w:val="24"/>
        </w:rPr>
        <w:t xml:space="preserve">welcomed attendees </w:t>
      </w:r>
      <w:r w:rsidR="007D5AF1">
        <w:rPr>
          <w:rFonts w:ascii="Times New Roman" w:eastAsia="Times New Roman" w:hAnsi="Times New Roman" w:cs="Times New Roman"/>
          <w:sz w:val="24"/>
          <w:szCs w:val="24"/>
        </w:rPr>
        <w:t>and reported on steps DOJ and OJJDP have taken to move forward with the Task Force’s recommendations. Then Council agency members and practitioners discussed ways to collaborate, prioritize, and leverage resources to implement the Task Force’s recommendations.</w:t>
      </w:r>
    </w:p>
    <w:p w:rsidR="00EF4830" w:rsidRDefault="00EF4830" w:rsidP="00EF4830">
      <w:pPr>
        <w:spacing w:after="0" w:line="240" w:lineRule="auto"/>
        <w:rPr>
          <w:rFonts w:ascii="Times New Roman" w:eastAsia="Times New Roman" w:hAnsi="Times New Roman" w:cs="Times New Roman"/>
          <w:b/>
          <w:sz w:val="28"/>
          <w:szCs w:val="28"/>
        </w:rPr>
      </w:pPr>
    </w:p>
    <w:p w:rsidR="004008C5" w:rsidRDefault="004D2599" w:rsidP="00EF4830">
      <w:pPr>
        <w:spacing w:after="0" w:line="240" w:lineRule="auto"/>
        <w:rPr>
          <w:rFonts w:ascii="Times New Roman" w:eastAsia="Times New Roman" w:hAnsi="Times New Roman" w:cs="Times New Roman"/>
          <w:sz w:val="28"/>
          <w:szCs w:val="28"/>
        </w:rPr>
      </w:pPr>
      <w:r w:rsidRPr="00FB769B">
        <w:rPr>
          <w:rFonts w:ascii="Times New Roman" w:eastAsia="Times New Roman" w:hAnsi="Times New Roman" w:cs="Times New Roman"/>
          <w:sz w:val="24"/>
          <w:szCs w:val="24"/>
        </w:rPr>
        <w:t>Finally, Council members heard updates on several agency initiatives</w:t>
      </w:r>
      <w:r w:rsidR="00FB769B" w:rsidRPr="00FB769B">
        <w:rPr>
          <w:rFonts w:ascii="Times New Roman" w:eastAsia="Times New Roman" w:hAnsi="Times New Roman" w:cs="Times New Roman"/>
          <w:sz w:val="28"/>
          <w:szCs w:val="28"/>
        </w:rPr>
        <w:t>.</w:t>
      </w:r>
      <w:r w:rsidRPr="00FB769B">
        <w:rPr>
          <w:rFonts w:ascii="Times New Roman" w:eastAsia="Times New Roman" w:hAnsi="Times New Roman" w:cs="Times New Roman"/>
          <w:sz w:val="28"/>
          <w:szCs w:val="28"/>
        </w:rPr>
        <w:t xml:space="preserve"> </w:t>
      </w:r>
    </w:p>
    <w:p w:rsidR="004B1164" w:rsidRPr="004C5945" w:rsidRDefault="004B1164" w:rsidP="004008C5">
      <w:pPr>
        <w:spacing w:after="0" w:line="240" w:lineRule="auto"/>
        <w:jc w:val="center"/>
        <w:rPr>
          <w:rFonts w:ascii="Times New Roman" w:eastAsia="Times New Roman" w:hAnsi="Times New Roman" w:cs="Times New Roman"/>
          <w:b/>
          <w:sz w:val="28"/>
          <w:szCs w:val="28"/>
        </w:rPr>
      </w:pPr>
      <w:r w:rsidRPr="00DC4400">
        <w:rPr>
          <w:rFonts w:ascii="Times New Roman" w:eastAsia="Times New Roman" w:hAnsi="Times New Roman" w:cs="Times New Roman"/>
          <w:b/>
          <w:sz w:val="28"/>
          <w:szCs w:val="28"/>
        </w:rPr>
        <w:br w:type="page"/>
      </w:r>
      <w:bookmarkStart w:id="0" w:name="_GoBack"/>
      <w:r w:rsidRPr="004C5945">
        <w:rPr>
          <w:rFonts w:ascii="Times New Roman" w:eastAsia="Times New Roman" w:hAnsi="Times New Roman" w:cs="Times New Roman"/>
          <w:b/>
          <w:sz w:val="28"/>
          <w:szCs w:val="28"/>
        </w:rPr>
        <w:lastRenderedPageBreak/>
        <w:t>Meeting Summary</w:t>
      </w:r>
    </w:p>
    <w:bookmarkEnd w:id="0"/>
    <w:p w:rsidR="004B1164" w:rsidRPr="004C5945" w:rsidRDefault="004B1164" w:rsidP="004B1164">
      <w:pPr>
        <w:spacing w:after="0" w:line="240" w:lineRule="auto"/>
        <w:rPr>
          <w:rFonts w:ascii="Times New Roman" w:eastAsia="Times New Roman" w:hAnsi="Times New Roman" w:cs="Times New Roman"/>
          <w:b/>
          <w:sz w:val="24"/>
          <w:szCs w:val="24"/>
        </w:rPr>
      </w:pPr>
    </w:p>
    <w:p w:rsidR="004B1164" w:rsidRPr="004C5945" w:rsidRDefault="004B1164" w:rsidP="004B1164">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Welcome</w:t>
      </w:r>
      <w:r w:rsidR="000D525D">
        <w:rPr>
          <w:rFonts w:ascii="Times New Roman" w:eastAsia="Times New Roman" w:hAnsi="Times New Roman" w:cs="Times New Roman"/>
          <w:b/>
          <w:sz w:val="28"/>
          <w:szCs w:val="28"/>
        </w:rPr>
        <w:t xml:space="preserve">, </w:t>
      </w:r>
      <w:r w:rsidRPr="004C5945">
        <w:rPr>
          <w:rFonts w:ascii="Times New Roman" w:eastAsia="Times New Roman" w:hAnsi="Times New Roman" w:cs="Times New Roman"/>
          <w:b/>
          <w:sz w:val="28"/>
          <w:szCs w:val="28"/>
        </w:rPr>
        <w:t>Opening Remarks</w:t>
      </w:r>
      <w:r w:rsidR="000D525D">
        <w:rPr>
          <w:rFonts w:ascii="Times New Roman" w:eastAsia="Times New Roman" w:hAnsi="Times New Roman" w:cs="Times New Roman"/>
          <w:b/>
          <w:sz w:val="28"/>
          <w:szCs w:val="28"/>
        </w:rPr>
        <w:t>, and Introductions</w:t>
      </w:r>
    </w:p>
    <w:p w:rsidR="004B1164" w:rsidRDefault="004B1164" w:rsidP="004B11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Eric H. Holder, Jr., Attorney General</w:t>
      </w:r>
      <w:r w:rsidR="000D525D">
        <w:rPr>
          <w:rFonts w:ascii="Times New Roman" w:eastAsia="Times New Roman" w:hAnsi="Times New Roman" w:cs="Times New Roman"/>
          <w:b/>
          <w:i/>
          <w:sz w:val="24"/>
          <w:szCs w:val="24"/>
        </w:rPr>
        <w:t>, U.S. Department of Justice (DOJ)</w:t>
      </w:r>
      <w:r>
        <w:rPr>
          <w:rFonts w:ascii="Times New Roman" w:eastAsia="Times New Roman" w:hAnsi="Times New Roman" w:cs="Times New Roman"/>
          <w:b/>
          <w:i/>
          <w:sz w:val="24"/>
          <w:szCs w:val="24"/>
        </w:rPr>
        <w:t xml:space="preserve"> and Council Chair</w:t>
      </w:r>
      <w:r w:rsidR="000D525D">
        <w:rPr>
          <w:rFonts w:ascii="Times New Roman" w:eastAsia="Times New Roman" w:hAnsi="Times New Roman" w:cs="Times New Roman"/>
          <w:b/>
          <w:i/>
          <w:sz w:val="24"/>
          <w:szCs w:val="24"/>
        </w:rPr>
        <w:t>; Tony West, Acting Associate Attorney General, DOJ; Robert Listenbee, Jr., Administrator, Office of Juvenile Justice and Delinquency Prevention (OJJDP), DOJ, and Council Vice Chair</w:t>
      </w:r>
      <w:r w:rsidR="00A928C2">
        <w:rPr>
          <w:rFonts w:ascii="Times New Roman" w:eastAsia="Times New Roman" w:hAnsi="Times New Roman" w:cs="Times New Roman"/>
          <w:b/>
          <w:i/>
          <w:sz w:val="24"/>
          <w:szCs w:val="24"/>
        </w:rPr>
        <w:t>; Kathi Grasso, Director, Concentration of Fed</w:t>
      </w:r>
      <w:r w:rsidR="00C84D45">
        <w:rPr>
          <w:rFonts w:ascii="Times New Roman" w:eastAsia="Times New Roman" w:hAnsi="Times New Roman" w:cs="Times New Roman"/>
          <w:b/>
          <w:i/>
          <w:sz w:val="24"/>
          <w:szCs w:val="24"/>
        </w:rPr>
        <w:t>eral Efforts Program, OJJDP</w:t>
      </w:r>
    </w:p>
    <w:p w:rsidR="004B1164" w:rsidRDefault="004B1164" w:rsidP="004B11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3B4D97" w:rsidRDefault="00511801"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General Eric H. Holder, Jr., welcomed meeting attendees and introduced Robert Listenbee, Jr., OJJDP’s new Administrator. Before joining OJJDP, </w:t>
      </w:r>
      <w:r w:rsidR="008B61DE">
        <w:rPr>
          <w:rFonts w:ascii="Times New Roman" w:eastAsia="Times New Roman" w:hAnsi="Times New Roman" w:cs="Times New Roman"/>
          <w:sz w:val="24"/>
          <w:szCs w:val="24"/>
        </w:rPr>
        <w:t>Mr. Listenbee was a highly respected public defender</w:t>
      </w:r>
      <w:r w:rsidR="003B4D97">
        <w:rPr>
          <w:rFonts w:ascii="Times New Roman" w:eastAsia="Times New Roman" w:hAnsi="Times New Roman" w:cs="Times New Roman"/>
          <w:sz w:val="24"/>
          <w:szCs w:val="24"/>
        </w:rPr>
        <w:t xml:space="preserve">, </w:t>
      </w:r>
      <w:r w:rsidR="008B61DE">
        <w:rPr>
          <w:rFonts w:ascii="Times New Roman" w:eastAsia="Times New Roman" w:hAnsi="Times New Roman" w:cs="Times New Roman"/>
          <w:sz w:val="24"/>
          <w:szCs w:val="24"/>
        </w:rPr>
        <w:t>a champion of juvenile justice reform</w:t>
      </w:r>
      <w:r w:rsidR="003B4D97">
        <w:rPr>
          <w:rFonts w:ascii="Times New Roman" w:eastAsia="Times New Roman" w:hAnsi="Times New Roman" w:cs="Times New Roman"/>
          <w:sz w:val="24"/>
          <w:szCs w:val="24"/>
        </w:rPr>
        <w:t xml:space="preserve">, and a member of OJJDP’s Federal Advisory Committee on Juvenile Justice. </w:t>
      </w:r>
      <w:r w:rsidR="00116DDD">
        <w:rPr>
          <w:rFonts w:ascii="Times New Roman" w:eastAsia="Times New Roman" w:hAnsi="Times New Roman" w:cs="Times New Roman"/>
          <w:sz w:val="24"/>
          <w:szCs w:val="24"/>
        </w:rPr>
        <w:t>In addition</w:t>
      </w:r>
      <w:r w:rsidR="008B6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Listenbee co-chaired the Attorney General’s National Task Force on Children Exposed to Violence</w:t>
      </w:r>
      <w:r w:rsidR="009569FA">
        <w:rPr>
          <w:rFonts w:ascii="Times New Roman" w:eastAsia="Times New Roman" w:hAnsi="Times New Roman" w:cs="Times New Roman"/>
          <w:sz w:val="24"/>
          <w:szCs w:val="24"/>
        </w:rPr>
        <w:t xml:space="preserve">, which presented its final report and recommendations for launching a coordinated national response to address </w:t>
      </w:r>
      <w:r w:rsidR="008C7AA6">
        <w:rPr>
          <w:rFonts w:ascii="Times New Roman" w:eastAsia="Times New Roman" w:hAnsi="Times New Roman" w:cs="Times New Roman"/>
          <w:sz w:val="24"/>
          <w:szCs w:val="24"/>
        </w:rPr>
        <w:t xml:space="preserve">and prevent </w:t>
      </w:r>
      <w:r w:rsidR="009569FA">
        <w:rPr>
          <w:rFonts w:ascii="Times New Roman" w:eastAsia="Times New Roman" w:hAnsi="Times New Roman" w:cs="Times New Roman"/>
          <w:sz w:val="24"/>
          <w:szCs w:val="24"/>
        </w:rPr>
        <w:t xml:space="preserve">children’s exposure to violence at the </w:t>
      </w:r>
      <w:r w:rsidR="00684C8A">
        <w:rPr>
          <w:rFonts w:ascii="Times New Roman" w:eastAsia="Times New Roman" w:hAnsi="Times New Roman" w:cs="Times New Roman"/>
          <w:sz w:val="24"/>
          <w:szCs w:val="24"/>
        </w:rPr>
        <w:t xml:space="preserve">December 2012 meeting of the Coordinating Council </w:t>
      </w:r>
      <w:r w:rsidR="009569FA">
        <w:rPr>
          <w:rFonts w:ascii="Times New Roman" w:eastAsia="Times New Roman" w:hAnsi="Times New Roman" w:cs="Times New Roman"/>
          <w:sz w:val="24"/>
          <w:szCs w:val="24"/>
        </w:rPr>
        <w:t xml:space="preserve">(Council). </w:t>
      </w:r>
      <w:r w:rsidR="003B4D97">
        <w:rPr>
          <w:rFonts w:ascii="Times New Roman" w:eastAsia="Times New Roman" w:hAnsi="Times New Roman" w:cs="Times New Roman"/>
          <w:sz w:val="24"/>
          <w:szCs w:val="24"/>
        </w:rPr>
        <w:t xml:space="preserve">Attorney General Holder </w:t>
      </w:r>
      <w:r w:rsidR="008C7AA6">
        <w:rPr>
          <w:rFonts w:ascii="Times New Roman" w:eastAsia="Times New Roman" w:hAnsi="Times New Roman" w:cs="Times New Roman"/>
          <w:sz w:val="24"/>
          <w:szCs w:val="24"/>
        </w:rPr>
        <w:t>commented</w:t>
      </w:r>
      <w:r w:rsidR="003B4D97">
        <w:rPr>
          <w:rFonts w:ascii="Times New Roman" w:eastAsia="Times New Roman" w:hAnsi="Times New Roman" w:cs="Times New Roman"/>
          <w:sz w:val="24"/>
          <w:szCs w:val="24"/>
        </w:rPr>
        <w:t xml:space="preserve"> that</w:t>
      </w:r>
      <w:r w:rsidR="00C330E9">
        <w:rPr>
          <w:rFonts w:ascii="Times New Roman" w:eastAsia="Times New Roman" w:hAnsi="Times New Roman" w:cs="Times New Roman"/>
          <w:sz w:val="24"/>
          <w:szCs w:val="24"/>
        </w:rPr>
        <w:t xml:space="preserve">, as OJJDP Administrator, </w:t>
      </w:r>
      <w:r w:rsidR="003B4D97">
        <w:rPr>
          <w:rFonts w:ascii="Times New Roman" w:eastAsia="Times New Roman" w:hAnsi="Times New Roman" w:cs="Times New Roman"/>
          <w:sz w:val="24"/>
          <w:szCs w:val="24"/>
        </w:rPr>
        <w:t xml:space="preserve">Mr. Listenbee </w:t>
      </w:r>
      <w:r w:rsidR="00C330E9">
        <w:rPr>
          <w:rFonts w:ascii="Times New Roman" w:eastAsia="Times New Roman" w:hAnsi="Times New Roman" w:cs="Times New Roman"/>
          <w:sz w:val="24"/>
          <w:szCs w:val="24"/>
        </w:rPr>
        <w:t xml:space="preserve">will continue to be a strong voice for all children and their families, particularly those impacted by violence. </w:t>
      </w:r>
    </w:p>
    <w:p w:rsidR="003B4D97" w:rsidRDefault="003B4D97" w:rsidP="004B1164">
      <w:pPr>
        <w:spacing w:after="0" w:line="240" w:lineRule="auto"/>
        <w:rPr>
          <w:rFonts w:ascii="Times New Roman" w:eastAsia="Times New Roman" w:hAnsi="Times New Roman" w:cs="Times New Roman"/>
          <w:sz w:val="24"/>
          <w:szCs w:val="24"/>
        </w:rPr>
      </w:pPr>
    </w:p>
    <w:p w:rsidR="0064775C" w:rsidRDefault="009569FA"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General Holder observed that the recent mass shooting at Sandy Hook Elementary School in Newtown, CT, </w:t>
      </w:r>
      <w:r w:rsidR="008C7AA6">
        <w:rPr>
          <w:rFonts w:ascii="Times New Roman" w:eastAsia="Times New Roman" w:hAnsi="Times New Roman" w:cs="Times New Roman"/>
          <w:sz w:val="24"/>
          <w:szCs w:val="24"/>
        </w:rPr>
        <w:t>served as a shocking reminder</w:t>
      </w:r>
      <w:r>
        <w:rPr>
          <w:rFonts w:ascii="Times New Roman" w:eastAsia="Times New Roman" w:hAnsi="Times New Roman" w:cs="Times New Roman"/>
          <w:sz w:val="24"/>
          <w:szCs w:val="24"/>
        </w:rPr>
        <w:t xml:space="preserve"> that children’s exposure to violence has become a national crisis. He added that </w:t>
      </w:r>
      <w:r w:rsidR="00B172D7">
        <w:rPr>
          <w:rFonts w:ascii="Times New Roman" w:eastAsia="Times New Roman" w:hAnsi="Times New Roman" w:cs="Times New Roman"/>
          <w:sz w:val="24"/>
          <w:szCs w:val="24"/>
        </w:rPr>
        <w:t>he remain</w:t>
      </w:r>
      <w:r w:rsidR="00B60D7F">
        <w:rPr>
          <w:rFonts w:ascii="Times New Roman" w:eastAsia="Times New Roman" w:hAnsi="Times New Roman" w:cs="Times New Roman"/>
          <w:sz w:val="24"/>
          <w:szCs w:val="24"/>
        </w:rPr>
        <w:t>s</w:t>
      </w:r>
      <w:r w:rsidR="00DC7D85">
        <w:rPr>
          <w:rFonts w:ascii="Times New Roman" w:eastAsia="Times New Roman" w:hAnsi="Times New Roman" w:cs="Times New Roman"/>
          <w:sz w:val="24"/>
          <w:szCs w:val="24"/>
        </w:rPr>
        <w:t xml:space="preserve"> </w:t>
      </w:r>
      <w:r w:rsidR="00FF18D6">
        <w:rPr>
          <w:rFonts w:ascii="Times New Roman" w:eastAsia="Times New Roman" w:hAnsi="Times New Roman" w:cs="Times New Roman"/>
          <w:sz w:val="24"/>
          <w:szCs w:val="24"/>
        </w:rPr>
        <w:t>firmly</w:t>
      </w:r>
      <w:r w:rsidR="00624DA6">
        <w:rPr>
          <w:rFonts w:ascii="Times New Roman" w:eastAsia="Times New Roman" w:hAnsi="Times New Roman" w:cs="Times New Roman"/>
          <w:sz w:val="24"/>
          <w:szCs w:val="24"/>
        </w:rPr>
        <w:t xml:space="preserve"> committed</w:t>
      </w:r>
      <w:r w:rsidR="00DC7D85">
        <w:rPr>
          <w:rFonts w:ascii="Times New Roman" w:eastAsia="Times New Roman" w:hAnsi="Times New Roman" w:cs="Times New Roman"/>
          <w:sz w:val="24"/>
          <w:szCs w:val="24"/>
        </w:rPr>
        <w:t xml:space="preserve"> to </w:t>
      </w:r>
      <w:r w:rsidR="00B172D7">
        <w:rPr>
          <w:rFonts w:ascii="Times New Roman" w:eastAsia="Times New Roman" w:hAnsi="Times New Roman" w:cs="Times New Roman"/>
          <w:sz w:val="24"/>
          <w:szCs w:val="24"/>
        </w:rPr>
        <w:t xml:space="preserve">do everything </w:t>
      </w:r>
      <w:r w:rsidR="00B60D7F">
        <w:rPr>
          <w:rFonts w:ascii="Times New Roman" w:eastAsia="Times New Roman" w:hAnsi="Times New Roman" w:cs="Times New Roman"/>
          <w:sz w:val="24"/>
          <w:szCs w:val="24"/>
        </w:rPr>
        <w:t>he</w:t>
      </w:r>
      <w:r w:rsidR="00B172D7">
        <w:rPr>
          <w:rFonts w:ascii="Times New Roman" w:eastAsia="Times New Roman" w:hAnsi="Times New Roman" w:cs="Times New Roman"/>
          <w:sz w:val="24"/>
          <w:szCs w:val="24"/>
        </w:rPr>
        <w:t xml:space="preserve"> can to </w:t>
      </w:r>
      <w:r w:rsidR="00FF18D6">
        <w:rPr>
          <w:rFonts w:ascii="Times New Roman" w:eastAsia="Times New Roman" w:hAnsi="Times New Roman" w:cs="Times New Roman"/>
          <w:sz w:val="24"/>
          <w:szCs w:val="24"/>
        </w:rPr>
        <w:t xml:space="preserve">reduce violence, </w:t>
      </w:r>
      <w:r w:rsidR="00B172D7">
        <w:rPr>
          <w:rFonts w:ascii="Times New Roman" w:eastAsia="Times New Roman" w:hAnsi="Times New Roman" w:cs="Times New Roman"/>
          <w:sz w:val="24"/>
          <w:szCs w:val="24"/>
        </w:rPr>
        <w:t>prevent future tragedies such as the Newtown tragedy</w:t>
      </w:r>
      <w:r w:rsidR="00FF18D6">
        <w:rPr>
          <w:rFonts w:ascii="Times New Roman" w:eastAsia="Times New Roman" w:hAnsi="Times New Roman" w:cs="Times New Roman"/>
          <w:sz w:val="24"/>
          <w:szCs w:val="24"/>
        </w:rPr>
        <w:t>,</w:t>
      </w:r>
      <w:r w:rsidR="00B172D7">
        <w:rPr>
          <w:rFonts w:ascii="Times New Roman" w:eastAsia="Times New Roman" w:hAnsi="Times New Roman" w:cs="Times New Roman"/>
          <w:sz w:val="24"/>
          <w:szCs w:val="24"/>
        </w:rPr>
        <w:t xml:space="preserve"> and </w:t>
      </w:r>
      <w:r w:rsidR="00DC7D85">
        <w:rPr>
          <w:rFonts w:ascii="Times New Roman" w:eastAsia="Times New Roman" w:hAnsi="Times New Roman" w:cs="Times New Roman"/>
          <w:sz w:val="24"/>
          <w:szCs w:val="24"/>
        </w:rPr>
        <w:t>implement the recommendations of the Task Force on Children</w:t>
      </w:r>
      <w:r w:rsidR="00382EE3">
        <w:rPr>
          <w:rFonts w:ascii="Times New Roman" w:eastAsia="Times New Roman" w:hAnsi="Times New Roman" w:cs="Times New Roman"/>
          <w:sz w:val="24"/>
          <w:szCs w:val="24"/>
        </w:rPr>
        <w:t xml:space="preserve"> Exposed to Violence</w:t>
      </w:r>
      <w:r w:rsidR="00B172D7" w:rsidRPr="0009116B">
        <w:rPr>
          <w:rFonts w:ascii="Times New Roman" w:eastAsia="Times New Roman" w:hAnsi="Times New Roman" w:cs="Times New Roman"/>
          <w:i/>
          <w:sz w:val="24"/>
          <w:szCs w:val="24"/>
        </w:rPr>
        <w:t>.</w:t>
      </w:r>
      <w:r w:rsidR="0009116B">
        <w:rPr>
          <w:rFonts w:ascii="Times New Roman" w:eastAsia="Times New Roman" w:hAnsi="Times New Roman" w:cs="Times New Roman"/>
          <w:sz w:val="24"/>
          <w:szCs w:val="24"/>
        </w:rPr>
        <w:t xml:space="preserve"> He said that he </w:t>
      </w:r>
      <w:r w:rsidR="00382EE3">
        <w:rPr>
          <w:rFonts w:ascii="Times New Roman" w:eastAsia="Times New Roman" w:hAnsi="Times New Roman" w:cs="Times New Roman"/>
          <w:sz w:val="24"/>
          <w:szCs w:val="24"/>
        </w:rPr>
        <w:t xml:space="preserve">and his colleagues across DOJ </w:t>
      </w:r>
      <w:r w:rsidR="0009116B">
        <w:rPr>
          <w:rFonts w:ascii="Times New Roman" w:eastAsia="Times New Roman" w:hAnsi="Times New Roman" w:cs="Times New Roman"/>
          <w:sz w:val="24"/>
          <w:szCs w:val="24"/>
        </w:rPr>
        <w:t xml:space="preserve">view the Task Force’s </w:t>
      </w:r>
      <w:r w:rsidR="004C7C3B">
        <w:rPr>
          <w:rFonts w:ascii="Times New Roman" w:eastAsia="Times New Roman" w:hAnsi="Times New Roman" w:cs="Times New Roman"/>
          <w:sz w:val="24"/>
          <w:szCs w:val="24"/>
        </w:rPr>
        <w:t xml:space="preserve">56 </w:t>
      </w:r>
      <w:r w:rsidR="0009116B">
        <w:rPr>
          <w:rFonts w:ascii="Times New Roman" w:eastAsia="Times New Roman" w:hAnsi="Times New Roman" w:cs="Times New Roman"/>
          <w:sz w:val="24"/>
          <w:szCs w:val="24"/>
        </w:rPr>
        <w:t>recommendations as a blueprint for action and reported that</w:t>
      </w:r>
      <w:r w:rsidR="00382EE3">
        <w:rPr>
          <w:rFonts w:ascii="Times New Roman" w:eastAsia="Times New Roman" w:hAnsi="Times New Roman" w:cs="Times New Roman"/>
          <w:sz w:val="24"/>
          <w:szCs w:val="24"/>
        </w:rPr>
        <w:t>, during the past several months,</w:t>
      </w:r>
      <w:r w:rsidR="00B60D7F">
        <w:rPr>
          <w:rFonts w:ascii="Times New Roman" w:eastAsia="Times New Roman" w:hAnsi="Times New Roman" w:cs="Times New Roman"/>
          <w:sz w:val="24"/>
          <w:szCs w:val="24"/>
        </w:rPr>
        <w:t xml:space="preserve"> OJJDP has been working with </w:t>
      </w:r>
      <w:r w:rsidR="00116DDD">
        <w:rPr>
          <w:rFonts w:ascii="Times New Roman" w:eastAsia="Times New Roman" w:hAnsi="Times New Roman" w:cs="Times New Roman"/>
          <w:sz w:val="24"/>
          <w:szCs w:val="24"/>
        </w:rPr>
        <w:t>f</w:t>
      </w:r>
      <w:r w:rsidR="00382EE3">
        <w:rPr>
          <w:rFonts w:ascii="Times New Roman" w:eastAsia="Times New Roman" w:hAnsi="Times New Roman" w:cs="Times New Roman"/>
          <w:sz w:val="24"/>
          <w:szCs w:val="24"/>
        </w:rPr>
        <w:t xml:space="preserve">ederal partners to develop short- and long-term </w:t>
      </w:r>
      <w:r w:rsidR="00FF18D6">
        <w:rPr>
          <w:rFonts w:ascii="Times New Roman" w:eastAsia="Times New Roman" w:hAnsi="Times New Roman" w:cs="Times New Roman"/>
          <w:sz w:val="24"/>
          <w:szCs w:val="24"/>
        </w:rPr>
        <w:t xml:space="preserve">collaborative </w:t>
      </w:r>
      <w:r w:rsidR="00990AD9">
        <w:rPr>
          <w:rFonts w:ascii="Times New Roman" w:eastAsia="Times New Roman" w:hAnsi="Times New Roman" w:cs="Times New Roman"/>
          <w:sz w:val="24"/>
          <w:szCs w:val="24"/>
        </w:rPr>
        <w:t>s</w:t>
      </w:r>
      <w:r w:rsidR="00382EE3">
        <w:rPr>
          <w:rFonts w:ascii="Times New Roman" w:eastAsia="Times New Roman" w:hAnsi="Times New Roman" w:cs="Times New Roman"/>
          <w:sz w:val="24"/>
          <w:szCs w:val="24"/>
        </w:rPr>
        <w:t xml:space="preserve">trategies in four areas: (1) raising public awareness, (2) strengthening professional education and training, (3) building knowledge through ongoing research, and (4) increasing </w:t>
      </w:r>
      <w:r w:rsidR="00B60D7F">
        <w:rPr>
          <w:rFonts w:ascii="Times New Roman" w:eastAsia="Times New Roman" w:hAnsi="Times New Roman" w:cs="Times New Roman"/>
          <w:sz w:val="24"/>
          <w:szCs w:val="24"/>
        </w:rPr>
        <w:t xml:space="preserve">DOJ and </w:t>
      </w:r>
      <w:r w:rsidR="00567D77">
        <w:rPr>
          <w:rFonts w:ascii="Times New Roman" w:eastAsia="Times New Roman" w:hAnsi="Times New Roman" w:cs="Times New Roman"/>
          <w:sz w:val="24"/>
          <w:szCs w:val="24"/>
        </w:rPr>
        <w:t>f</w:t>
      </w:r>
      <w:r w:rsidR="00382EE3">
        <w:rPr>
          <w:rFonts w:ascii="Times New Roman" w:eastAsia="Times New Roman" w:hAnsi="Times New Roman" w:cs="Times New Roman"/>
          <w:sz w:val="24"/>
          <w:szCs w:val="24"/>
        </w:rPr>
        <w:t>ederal coordinatio</w:t>
      </w:r>
      <w:r w:rsidR="00B60D7F">
        <w:rPr>
          <w:rFonts w:ascii="Times New Roman" w:eastAsia="Times New Roman" w:hAnsi="Times New Roman" w:cs="Times New Roman"/>
          <w:sz w:val="24"/>
          <w:szCs w:val="24"/>
        </w:rPr>
        <w:t xml:space="preserve">n and capacity. </w:t>
      </w:r>
      <w:r w:rsidR="00990AD9">
        <w:rPr>
          <w:rFonts w:ascii="Times New Roman" w:eastAsia="Times New Roman" w:hAnsi="Times New Roman" w:cs="Times New Roman"/>
          <w:sz w:val="24"/>
          <w:szCs w:val="24"/>
        </w:rPr>
        <w:t xml:space="preserve">He observed that we have come a long way since 2010, when the Defending Childhood Initiative was launched, but we have a long way to go to address this national crisis. </w:t>
      </w:r>
      <w:r w:rsidR="005E7039">
        <w:rPr>
          <w:rFonts w:ascii="Times New Roman" w:eastAsia="Times New Roman" w:hAnsi="Times New Roman" w:cs="Times New Roman"/>
          <w:sz w:val="24"/>
          <w:szCs w:val="24"/>
        </w:rPr>
        <w:t>He said that he is confident that by working together and remaining steadfast in our determination to protect our nation’s children, we can turn back the tide of violence.</w:t>
      </w:r>
    </w:p>
    <w:p w:rsidR="005E7039" w:rsidRDefault="005E7039" w:rsidP="004B1164">
      <w:pPr>
        <w:spacing w:after="0" w:line="240" w:lineRule="auto"/>
        <w:rPr>
          <w:rFonts w:ascii="Times New Roman" w:eastAsia="Times New Roman" w:hAnsi="Times New Roman" w:cs="Times New Roman"/>
          <w:sz w:val="24"/>
          <w:szCs w:val="24"/>
        </w:rPr>
      </w:pPr>
    </w:p>
    <w:p w:rsidR="0009116B" w:rsidRDefault="004C7C3B" w:rsidP="004B11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Attorney General Holder announced that, in response to one of the Task Force’s recommendations, he has appointed</w:t>
      </w:r>
      <w:r w:rsidR="00567D77" w:rsidRPr="00567D77">
        <w:rPr>
          <w:rFonts w:ascii="Times New Roman" w:eastAsia="Times New Roman" w:hAnsi="Times New Roman" w:cs="Times New Roman"/>
          <w:sz w:val="24"/>
          <w:szCs w:val="24"/>
        </w:rPr>
        <w:t> Acting Associate Attorney General Tony West </w:t>
      </w:r>
      <w:r>
        <w:rPr>
          <w:rFonts w:ascii="Times New Roman" w:eastAsia="Times New Roman" w:hAnsi="Times New Roman" w:cs="Times New Roman"/>
          <w:sz w:val="24"/>
          <w:szCs w:val="24"/>
        </w:rPr>
        <w:t>to</w:t>
      </w:r>
      <w:r w:rsidR="00567D77" w:rsidRPr="00567D77">
        <w:rPr>
          <w:rFonts w:ascii="Times New Roman" w:eastAsia="Times New Roman" w:hAnsi="Times New Roman" w:cs="Times New Roman"/>
          <w:sz w:val="24"/>
          <w:szCs w:val="24"/>
        </w:rPr>
        <w:t xml:space="preserve"> oversee the creation of an American Indian/Alaska Native Task Force on Children Exposed to Violence. </w:t>
      </w:r>
    </w:p>
    <w:p w:rsidR="00DA5931" w:rsidRDefault="00DA5931" w:rsidP="00116DDD">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West </w:t>
      </w:r>
      <w:r w:rsidR="004C7C3B">
        <w:rPr>
          <w:rFonts w:ascii="Times New Roman" w:eastAsia="Times New Roman" w:hAnsi="Times New Roman" w:cs="Times New Roman"/>
          <w:sz w:val="24"/>
          <w:szCs w:val="24"/>
        </w:rPr>
        <w:t>reported</w:t>
      </w:r>
      <w:r>
        <w:rPr>
          <w:rFonts w:ascii="Times New Roman" w:eastAsia="Times New Roman" w:hAnsi="Times New Roman" w:cs="Times New Roman"/>
          <w:sz w:val="24"/>
          <w:szCs w:val="24"/>
        </w:rPr>
        <w:t xml:space="preserve"> that th</w:t>
      </w:r>
      <w:r w:rsidR="00593B9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116DDD">
        <w:rPr>
          <w:rFonts w:ascii="Times New Roman" w:eastAsia="Times New Roman" w:hAnsi="Times New Roman" w:cs="Times New Roman"/>
          <w:sz w:val="24"/>
          <w:szCs w:val="24"/>
        </w:rPr>
        <w:t>new</w:t>
      </w:r>
      <w:r w:rsidRPr="00DA5931">
        <w:rPr>
          <w:rFonts w:ascii="Times New Roman" w:eastAsia="Times New Roman" w:hAnsi="Times New Roman" w:cs="Times New Roman"/>
          <w:sz w:val="24"/>
          <w:szCs w:val="24"/>
        </w:rPr>
        <w:t xml:space="preserve"> task force will be a joint effort between </w:t>
      </w:r>
      <w:r>
        <w:rPr>
          <w:rFonts w:ascii="Times New Roman" w:eastAsia="Times New Roman" w:hAnsi="Times New Roman" w:cs="Times New Roman"/>
          <w:sz w:val="24"/>
          <w:szCs w:val="24"/>
        </w:rPr>
        <w:t>DOJ, the U.S. Department of the Interior (DOI),</w:t>
      </w:r>
      <w:r w:rsidRPr="00DA5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DA5931">
        <w:rPr>
          <w:rFonts w:ascii="Times New Roman" w:eastAsia="Times New Roman" w:hAnsi="Times New Roman" w:cs="Times New Roman"/>
          <w:sz w:val="24"/>
          <w:szCs w:val="24"/>
        </w:rPr>
        <w:t>tribal governments. The task force will focus on</w:t>
      </w:r>
      <w:r w:rsidR="00116DDD">
        <w:rPr>
          <w:rFonts w:ascii="Times New Roman" w:eastAsia="Times New Roman" w:hAnsi="Times New Roman" w:cs="Times New Roman"/>
          <w:sz w:val="24"/>
          <w:szCs w:val="24"/>
        </w:rPr>
        <w:t xml:space="preserve"> i</w:t>
      </w:r>
      <w:r w:rsidRPr="00DA5931">
        <w:rPr>
          <w:rFonts w:ascii="Times New Roman" w:eastAsia="Times New Roman" w:hAnsi="Times New Roman" w:cs="Times New Roman"/>
          <w:sz w:val="24"/>
          <w:szCs w:val="24"/>
        </w:rPr>
        <w:t>mproving the identification and treatment of American Indian and Alaska Native children exposed to violence</w:t>
      </w:r>
      <w:r w:rsidR="00116DDD">
        <w:rPr>
          <w:rFonts w:ascii="Times New Roman" w:eastAsia="Times New Roman" w:hAnsi="Times New Roman" w:cs="Times New Roman"/>
          <w:sz w:val="24"/>
          <w:szCs w:val="24"/>
        </w:rPr>
        <w:t>, s</w:t>
      </w:r>
      <w:r w:rsidRPr="00DA5931">
        <w:rPr>
          <w:rFonts w:ascii="Times New Roman" w:eastAsia="Times New Roman" w:hAnsi="Times New Roman" w:cs="Times New Roman"/>
          <w:sz w:val="24"/>
          <w:szCs w:val="24"/>
        </w:rPr>
        <w:t>upporting American Indian and Alaska Native communities and tribes as they define their own responses to this problem</w:t>
      </w:r>
      <w:r w:rsidR="00116DDD">
        <w:rPr>
          <w:rFonts w:ascii="Times New Roman" w:eastAsia="Times New Roman" w:hAnsi="Times New Roman" w:cs="Times New Roman"/>
          <w:sz w:val="24"/>
          <w:szCs w:val="24"/>
        </w:rPr>
        <w:t>,</w:t>
      </w:r>
      <w:r w:rsidRPr="00DA5931">
        <w:rPr>
          <w:rFonts w:ascii="Times New Roman" w:eastAsia="Times New Roman" w:hAnsi="Times New Roman" w:cs="Times New Roman"/>
          <w:sz w:val="24"/>
          <w:szCs w:val="24"/>
        </w:rPr>
        <w:t xml:space="preserve"> and</w:t>
      </w:r>
      <w:r w:rsidR="00116DDD">
        <w:rPr>
          <w:rFonts w:ascii="Times New Roman" w:eastAsia="Times New Roman" w:hAnsi="Times New Roman" w:cs="Times New Roman"/>
          <w:sz w:val="24"/>
          <w:szCs w:val="24"/>
        </w:rPr>
        <w:t xml:space="preserve"> i</w:t>
      </w:r>
      <w:r w:rsidRPr="00DA5931">
        <w:rPr>
          <w:rFonts w:ascii="Times New Roman" w:eastAsia="Times New Roman" w:hAnsi="Times New Roman" w:cs="Times New Roman"/>
          <w:sz w:val="24"/>
          <w:szCs w:val="24"/>
        </w:rPr>
        <w:t>nvolving American Indian and Alaska Native youth in developing solutions.</w:t>
      </w:r>
      <w:r w:rsidR="0047614D">
        <w:rPr>
          <w:rFonts w:ascii="Times New Roman" w:eastAsia="Times New Roman" w:hAnsi="Times New Roman" w:cs="Times New Roman"/>
          <w:sz w:val="24"/>
          <w:szCs w:val="24"/>
        </w:rPr>
        <w:t xml:space="preserve"> He thanked the Attorney General for his leadership in ensuring that </w:t>
      </w:r>
      <w:r w:rsidR="00AC377C">
        <w:rPr>
          <w:rFonts w:ascii="Times New Roman" w:eastAsia="Times New Roman" w:hAnsi="Times New Roman" w:cs="Times New Roman"/>
          <w:sz w:val="24"/>
          <w:szCs w:val="24"/>
        </w:rPr>
        <w:t>the</w:t>
      </w:r>
      <w:r w:rsidR="0047614D">
        <w:rPr>
          <w:rFonts w:ascii="Times New Roman" w:eastAsia="Times New Roman" w:hAnsi="Times New Roman" w:cs="Times New Roman"/>
          <w:sz w:val="24"/>
          <w:szCs w:val="24"/>
        </w:rPr>
        <w:t xml:space="preserve"> voices of American Indian and Alaska Native </w:t>
      </w:r>
      <w:r w:rsidR="0064775C">
        <w:rPr>
          <w:rFonts w:ascii="Times New Roman" w:eastAsia="Times New Roman" w:hAnsi="Times New Roman" w:cs="Times New Roman"/>
          <w:sz w:val="24"/>
          <w:szCs w:val="24"/>
        </w:rPr>
        <w:t xml:space="preserve">youth are heard. </w:t>
      </w:r>
    </w:p>
    <w:p w:rsidR="00116DDD" w:rsidRDefault="00116DDD" w:rsidP="00116DDD">
      <w:pPr>
        <w:tabs>
          <w:tab w:val="num" w:pos="720"/>
        </w:tabs>
        <w:spacing w:after="0" w:line="240" w:lineRule="auto"/>
        <w:rPr>
          <w:rFonts w:ascii="Times New Roman" w:eastAsia="Times New Roman" w:hAnsi="Times New Roman" w:cs="Times New Roman"/>
          <w:sz w:val="24"/>
          <w:szCs w:val="24"/>
        </w:rPr>
      </w:pPr>
    </w:p>
    <w:p w:rsidR="00116DDD" w:rsidRPr="00DA5931" w:rsidRDefault="00116DDD" w:rsidP="00116DDD">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Listenbee thanked Attorney General Holder</w:t>
      </w:r>
      <w:r w:rsidR="009E3D85">
        <w:rPr>
          <w:rFonts w:ascii="Times New Roman" w:eastAsia="Times New Roman" w:hAnsi="Times New Roman" w:cs="Times New Roman"/>
          <w:sz w:val="24"/>
          <w:szCs w:val="24"/>
        </w:rPr>
        <w:t xml:space="preserve"> for his commitment to </w:t>
      </w:r>
      <w:r w:rsidR="0007515D">
        <w:rPr>
          <w:rFonts w:ascii="Times New Roman" w:eastAsia="Times New Roman" w:hAnsi="Times New Roman" w:cs="Times New Roman"/>
          <w:sz w:val="24"/>
          <w:szCs w:val="24"/>
        </w:rPr>
        <w:t>improving the lives of children</w:t>
      </w:r>
      <w:r w:rsidR="009E3D85">
        <w:rPr>
          <w:rFonts w:ascii="Times New Roman" w:eastAsia="Times New Roman" w:hAnsi="Times New Roman" w:cs="Times New Roman"/>
          <w:sz w:val="24"/>
          <w:szCs w:val="24"/>
        </w:rPr>
        <w:t>. He observed that</w:t>
      </w:r>
      <w:r w:rsidR="006D22AE">
        <w:rPr>
          <w:rFonts w:ascii="Times New Roman" w:eastAsia="Times New Roman" w:hAnsi="Times New Roman" w:cs="Times New Roman"/>
          <w:sz w:val="24"/>
          <w:szCs w:val="24"/>
        </w:rPr>
        <w:t>, since the December Council meeting, OJJDP has worked hard to develop strategies to implement the recommendations of the Task Force on Children Exposed to Violence</w:t>
      </w:r>
      <w:r w:rsidR="0007515D">
        <w:rPr>
          <w:rFonts w:ascii="Times New Roman" w:eastAsia="Times New Roman" w:hAnsi="Times New Roman" w:cs="Times New Roman"/>
          <w:sz w:val="24"/>
          <w:szCs w:val="24"/>
        </w:rPr>
        <w:t xml:space="preserve">. He said that he is honored to be at OJJDP and </w:t>
      </w:r>
      <w:r w:rsidR="006D22AE">
        <w:rPr>
          <w:rFonts w:ascii="Times New Roman" w:eastAsia="Times New Roman" w:hAnsi="Times New Roman" w:cs="Times New Roman"/>
          <w:sz w:val="24"/>
          <w:szCs w:val="24"/>
        </w:rPr>
        <w:t xml:space="preserve">stated that the Office is committed to creating a </w:t>
      </w:r>
      <w:r w:rsidR="0007515D">
        <w:rPr>
          <w:rFonts w:ascii="Times New Roman" w:eastAsia="Times New Roman" w:hAnsi="Times New Roman" w:cs="Times New Roman"/>
          <w:sz w:val="24"/>
          <w:szCs w:val="24"/>
        </w:rPr>
        <w:t xml:space="preserve">strong, </w:t>
      </w:r>
      <w:r w:rsidR="006D22AE">
        <w:rPr>
          <w:rFonts w:ascii="Times New Roman" w:eastAsia="Times New Roman" w:hAnsi="Times New Roman" w:cs="Times New Roman"/>
          <w:sz w:val="24"/>
          <w:szCs w:val="24"/>
        </w:rPr>
        <w:t>sustainable, coordinated response</w:t>
      </w:r>
      <w:r w:rsidR="0007515D">
        <w:rPr>
          <w:rFonts w:ascii="Times New Roman" w:eastAsia="Times New Roman" w:hAnsi="Times New Roman" w:cs="Times New Roman"/>
          <w:sz w:val="24"/>
          <w:szCs w:val="24"/>
        </w:rPr>
        <w:t xml:space="preserve"> to address and prevent children’s exposure to violence</w:t>
      </w:r>
      <w:r w:rsidR="006D22AE">
        <w:rPr>
          <w:rFonts w:ascii="Times New Roman" w:eastAsia="Times New Roman" w:hAnsi="Times New Roman" w:cs="Times New Roman"/>
          <w:sz w:val="24"/>
          <w:szCs w:val="24"/>
        </w:rPr>
        <w:t>.</w:t>
      </w:r>
      <w:r w:rsidR="0007515D">
        <w:rPr>
          <w:rFonts w:ascii="Times New Roman" w:eastAsia="Times New Roman" w:hAnsi="Times New Roman" w:cs="Times New Roman"/>
          <w:sz w:val="24"/>
          <w:szCs w:val="24"/>
        </w:rPr>
        <w:t xml:space="preserve"> Mr. Listenbee then asked meeting participants to introduce themselves. </w:t>
      </w:r>
    </w:p>
    <w:p w:rsidR="00DA5931" w:rsidRDefault="00DA5931" w:rsidP="004B1164">
      <w:pPr>
        <w:spacing w:after="0" w:line="240" w:lineRule="auto"/>
        <w:rPr>
          <w:rFonts w:ascii="Times New Roman" w:eastAsia="Times New Roman" w:hAnsi="Times New Roman" w:cs="Times New Roman"/>
          <w:sz w:val="24"/>
          <w:szCs w:val="24"/>
        </w:rPr>
      </w:pPr>
    </w:p>
    <w:p w:rsidR="00A928C2" w:rsidRDefault="00A928C2"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Kathi Grasso, </w:t>
      </w:r>
      <w:r w:rsidRPr="00A928C2">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of OJJDP’s</w:t>
      </w:r>
      <w:r w:rsidRPr="00A928C2">
        <w:rPr>
          <w:rFonts w:ascii="Times New Roman" w:eastAsia="Times New Roman" w:hAnsi="Times New Roman" w:cs="Times New Roman"/>
          <w:sz w:val="24"/>
          <w:szCs w:val="24"/>
        </w:rPr>
        <w:t xml:space="preserve"> Concentration of Federal Efforts Program, </w:t>
      </w:r>
      <w:r>
        <w:rPr>
          <w:rFonts w:ascii="Times New Roman" w:eastAsia="Times New Roman" w:hAnsi="Times New Roman" w:cs="Times New Roman"/>
          <w:sz w:val="24"/>
          <w:szCs w:val="24"/>
        </w:rPr>
        <w:t xml:space="preserve">thanked Robin Delany-Shabazz for her many years of service to the Coordinating Council. She reported that, due to budgetary constraints, several of the Council’s practitioner members would participate in the meeting by telephone. She reminded participants that meeting materials, a written meeting summary, and a video-recording of the meeting will be available at the Council’s website, </w:t>
      </w:r>
      <w:hyperlink r:id="rId8" w:history="1">
        <w:r w:rsidRPr="00E3059D">
          <w:rPr>
            <w:rStyle w:val="Hyperlink"/>
            <w:rFonts w:ascii="Times New Roman" w:eastAsia="Times New Roman" w:hAnsi="Times New Roman" w:cs="Times New Roman"/>
            <w:sz w:val="24"/>
            <w:szCs w:val="24"/>
          </w:rPr>
          <w:t>www.juvenilecouncil.gov</w:t>
        </w:r>
      </w:hyperlink>
      <w:r>
        <w:rPr>
          <w:rFonts w:ascii="Times New Roman" w:eastAsia="Times New Roman" w:hAnsi="Times New Roman" w:cs="Times New Roman"/>
          <w:sz w:val="24"/>
          <w:szCs w:val="24"/>
        </w:rPr>
        <w:t xml:space="preserve"> and invited members of the general public to submit written questions or comments directly to her at OJJDP</w:t>
      </w:r>
      <w:r w:rsidR="00624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4DA6">
        <w:rPr>
          <w:rFonts w:ascii="Times New Roman" w:eastAsia="Times New Roman" w:hAnsi="Times New Roman" w:cs="Times New Roman"/>
          <w:sz w:val="24"/>
          <w:szCs w:val="24"/>
        </w:rPr>
        <w:t xml:space="preserve">She invited Council members and federal staff to meet immediately after the Council quarterly meeting to share information on federal collaborative activities. </w:t>
      </w:r>
    </w:p>
    <w:p w:rsidR="00A928C2" w:rsidRDefault="00A928C2" w:rsidP="004B1164">
      <w:pPr>
        <w:spacing w:after="0" w:line="240" w:lineRule="auto"/>
        <w:rPr>
          <w:rFonts w:ascii="Times New Roman" w:eastAsia="Times New Roman" w:hAnsi="Times New Roman" w:cs="Times New Roman"/>
          <w:sz w:val="24"/>
          <w:szCs w:val="24"/>
        </w:rPr>
      </w:pPr>
    </w:p>
    <w:p w:rsidR="004B1164" w:rsidRPr="000D525D" w:rsidRDefault="000D525D" w:rsidP="004B1164">
      <w:pPr>
        <w:spacing w:after="0" w:line="240" w:lineRule="auto"/>
        <w:rPr>
          <w:rFonts w:ascii="Times New Roman" w:eastAsia="Times New Roman" w:hAnsi="Times New Roman" w:cs="Times New Roman"/>
          <w:b/>
          <w:sz w:val="28"/>
          <w:szCs w:val="28"/>
        </w:rPr>
      </w:pPr>
      <w:r w:rsidRPr="000D525D">
        <w:rPr>
          <w:rFonts w:ascii="Times New Roman" w:eastAsia="Times New Roman" w:hAnsi="Times New Roman" w:cs="Times New Roman"/>
          <w:b/>
          <w:sz w:val="28"/>
          <w:szCs w:val="28"/>
        </w:rPr>
        <w:t xml:space="preserve">Council Discussion: Implementing Recommendations of the Attorney General’s </w:t>
      </w:r>
      <w:r w:rsidR="00593B95">
        <w:rPr>
          <w:rFonts w:ascii="Times New Roman" w:eastAsia="Times New Roman" w:hAnsi="Times New Roman" w:cs="Times New Roman"/>
          <w:b/>
          <w:sz w:val="28"/>
          <w:szCs w:val="28"/>
        </w:rPr>
        <w:t xml:space="preserve">National </w:t>
      </w:r>
      <w:r w:rsidRPr="000D525D">
        <w:rPr>
          <w:rFonts w:ascii="Times New Roman" w:eastAsia="Times New Roman" w:hAnsi="Times New Roman" w:cs="Times New Roman"/>
          <w:b/>
          <w:sz w:val="28"/>
          <w:szCs w:val="28"/>
        </w:rPr>
        <w:t>Task Force on Children Exposed to Violence</w:t>
      </w:r>
    </w:p>
    <w:p w:rsidR="000D525D" w:rsidRDefault="000D525D" w:rsidP="004B1164">
      <w:pPr>
        <w:spacing w:after="0" w:line="240" w:lineRule="auto"/>
        <w:rPr>
          <w:rFonts w:ascii="Times New Roman" w:eastAsia="Times New Roman" w:hAnsi="Times New Roman" w:cs="Times New Roman"/>
          <w:b/>
          <w:sz w:val="24"/>
          <w:szCs w:val="24"/>
        </w:rPr>
      </w:pPr>
    </w:p>
    <w:p w:rsidR="00887021" w:rsidRPr="006F01C4" w:rsidRDefault="00887021" w:rsidP="004B1164">
      <w:pPr>
        <w:spacing w:after="0" w:line="240" w:lineRule="auto"/>
        <w:rPr>
          <w:rFonts w:ascii="Times New Roman" w:eastAsia="Times New Roman" w:hAnsi="Times New Roman" w:cs="Times New Roman"/>
          <w:sz w:val="24"/>
          <w:szCs w:val="24"/>
        </w:rPr>
      </w:pPr>
      <w:r w:rsidRPr="006F01C4">
        <w:rPr>
          <w:rFonts w:ascii="Times New Roman" w:eastAsia="Times New Roman" w:hAnsi="Times New Roman" w:cs="Times New Roman"/>
          <w:sz w:val="24"/>
          <w:szCs w:val="24"/>
        </w:rPr>
        <w:t xml:space="preserve">Mr. Listenbee moderated a discussion </w:t>
      </w:r>
      <w:r w:rsidR="006F01C4" w:rsidRPr="006F01C4">
        <w:rPr>
          <w:rFonts w:ascii="Times New Roman" w:eastAsia="Times New Roman" w:hAnsi="Times New Roman" w:cs="Times New Roman"/>
          <w:sz w:val="24"/>
          <w:szCs w:val="24"/>
        </w:rPr>
        <w:t xml:space="preserve">about how to implement the recommendations of the Attorney General’s </w:t>
      </w:r>
      <w:r w:rsidR="00593B95">
        <w:rPr>
          <w:rFonts w:ascii="Times New Roman" w:eastAsia="Times New Roman" w:hAnsi="Times New Roman" w:cs="Times New Roman"/>
          <w:sz w:val="24"/>
          <w:szCs w:val="24"/>
        </w:rPr>
        <w:t xml:space="preserve">National </w:t>
      </w:r>
      <w:r w:rsidR="006F01C4" w:rsidRPr="006F01C4">
        <w:rPr>
          <w:rFonts w:ascii="Times New Roman" w:eastAsia="Times New Roman" w:hAnsi="Times New Roman" w:cs="Times New Roman"/>
          <w:sz w:val="24"/>
          <w:szCs w:val="24"/>
        </w:rPr>
        <w:t>Task Force on Children Exposed to Violence.</w:t>
      </w:r>
    </w:p>
    <w:p w:rsidR="00887021" w:rsidRDefault="00887021" w:rsidP="004B1164">
      <w:pPr>
        <w:spacing w:after="0" w:line="240" w:lineRule="auto"/>
        <w:rPr>
          <w:rFonts w:ascii="Times New Roman" w:eastAsia="Times New Roman" w:hAnsi="Times New Roman" w:cs="Times New Roman"/>
          <w:b/>
          <w:sz w:val="24"/>
          <w:szCs w:val="24"/>
        </w:rPr>
      </w:pPr>
    </w:p>
    <w:p w:rsidR="000D525D" w:rsidRDefault="000D525D" w:rsidP="004B11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Health and Human Services (HHS)</w:t>
      </w:r>
    </w:p>
    <w:p w:rsidR="000D525D" w:rsidRDefault="00AC377C" w:rsidP="004B1164">
      <w:pPr>
        <w:spacing w:after="0" w:line="240" w:lineRule="auto"/>
        <w:rPr>
          <w:rFonts w:ascii="Times New Roman" w:eastAsia="Times New Roman" w:hAnsi="Times New Roman" w:cs="Times New Roman"/>
          <w:b/>
          <w:i/>
          <w:sz w:val="24"/>
          <w:szCs w:val="24"/>
        </w:rPr>
      </w:pPr>
      <w:r w:rsidRPr="00AC377C">
        <w:rPr>
          <w:rFonts w:ascii="Times New Roman" w:eastAsia="Times New Roman" w:hAnsi="Times New Roman" w:cs="Times New Roman"/>
          <w:b/>
          <w:i/>
          <w:sz w:val="24"/>
          <w:szCs w:val="24"/>
        </w:rPr>
        <w:t xml:space="preserve">Larke Huang, Senior Advisor, Administrator’s Office of Policy Planning and Innovation, Substance Abuse and Mental Health Services Administration (SAMHSA) </w:t>
      </w:r>
    </w:p>
    <w:p w:rsidR="00AC377C" w:rsidRDefault="00AC377C" w:rsidP="004B1164">
      <w:pPr>
        <w:spacing w:after="0" w:line="240" w:lineRule="auto"/>
        <w:rPr>
          <w:rFonts w:ascii="Times New Roman" w:eastAsia="Times New Roman" w:hAnsi="Times New Roman" w:cs="Times New Roman"/>
          <w:b/>
          <w:i/>
          <w:sz w:val="24"/>
          <w:szCs w:val="24"/>
        </w:rPr>
      </w:pPr>
    </w:p>
    <w:p w:rsidR="00531C0F" w:rsidRDefault="00AC377C" w:rsidP="00AC377C">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Larke Huang reported that HHS convened representatives from the Administration on Children, Youth and Families (</w:t>
      </w:r>
      <w:r w:rsidR="00764D44" w:rsidRPr="00AC377C">
        <w:rPr>
          <w:rFonts w:ascii="Times New Roman" w:eastAsia="Times New Roman" w:hAnsi="Times New Roman" w:cs="Times New Roman"/>
          <w:sz w:val="24"/>
          <w:szCs w:val="24"/>
        </w:rPr>
        <w:t>ACYF</w:t>
      </w:r>
      <w:r>
        <w:rPr>
          <w:rFonts w:ascii="Times New Roman" w:eastAsia="Times New Roman" w:hAnsi="Times New Roman" w:cs="Times New Roman"/>
          <w:sz w:val="24"/>
          <w:szCs w:val="24"/>
        </w:rPr>
        <w:t>)</w:t>
      </w:r>
      <w:r w:rsidR="00764D44" w:rsidRPr="00AC3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Centers for Disease Control and Prevention (</w:t>
      </w:r>
      <w:r w:rsidR="00764D44" w:rsidRPr="00AC377C">
        <w:rPr>
          <w:rFonts w:ascii="Times New Roman" w:eastAsia="Times New Roman" w:hAnsi="Times New Roman" w:cs="Times New Roman"/>
          <w:sz w:val="24"/>
          <w:szCs w:val="24"/>
        </w:rPr>
        <w:t>CDC</w:t>
      </w:r>
      <w:r>
        <w:rPr>
          <w:rFonts w:ascii="Times New Roman" w:eastAsia="Times New Roman" w:hAnsi="Times New Roman" w:cs="Times New Roman"/>
          <w:sz w:val="24"/>
          <w:szCs w:val="24"/>
        </w:rPr>
        <w:t>)</w:t>
      </w:r>
      <w:r w:rsidR="00764D44" w:rsidRPr="00AC3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Centers for Medicare and Medicaid Services (</w:t>
      </w:r>
      <w:r w:rsidR="00764D44" w:rsidRPr="00AC377C">
        <w:rPr>
          <w:rFonts w:ascii="Times New Roman" w:eastAsia="Times New Roman" w:hAnsi="Times New Roman" w:cs="Times New Roman"/>
          <w:sz w:val="24"/>
          <w:szCs w:val="24"/>
        </w:rPr>
        <w:t>CMS</w:t>
      </w:r>
      <w:r>
        <w:rPr>
          <w:rFonts w:ascii="Times New Roman" w:eastAsia="Times New Roman" w:hAnsi="Times New Roman" w:cs="Times New Roman"/>
          <w:sz w:val="24"/>
          <w:szCs w:val="24"/>
        </w:rPr>
        <w:t>)</w:t>
      </w:r>
      <w:r w:rsidR="00764D44" w:rsidRPr="00AC3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Resources and Services Administration (</w:t>
      </w:r>
      <w:r w:rsidR="00764D44" w:rsidRPr="00AC377C">
        <w:rPr>
          <w:rFonts w:ascii="Times New Roman" w:eastAsia="Times New Roman" w:hAnsi="Times New Roman" w:cs="Times New Roman"/>
          <w:sz w:val="24"/>
          <w:szCs w:val="24"/>
        </w:rPr>
        <w:t>HRSA</w:t>
      </w:r>
      <w:r>
        <w:rPr>
          <w:rFonts w:ascii="Times New Roman" w:eastAsia="Times New Roman" w:hAnsi="Times New Roman" w:cs="Times New Roman"/>
          <w:sz w:val="24"/>
          <w:szCs w:val="24"/>
        </w:rPr>
        <w:t>)</w:t>
      </w:r>
      <w:r w:rsidR="00764D44" w:rsidRPr="00AC377C">
        <w:rPr>
          <w:rFonts w:ascii="Times New Roman" w:eastAsia="Times New Roman" w:hAnsi="Times New Roman" w:cs="Times New Roman"/>
          <w:sz w:val="24"/>
          <w:szCs w:val="24"/>
        </w:rPr>
        <w:t xml:space="preserve">, and SAMHSA to </w:t>
      </w:r>
      <w:r w:rsidR="006469D6">
        <w:rPr>
          <w:rFonts w:ascii="Times New Roman" w:eastAsia="Times New Roman" w:hAnsi="Times New Roman" w:cs="Times New Roman"/>
          <w:sz w:val="24"/>
          <w:szCs w:val="24"/>
        </w:rPr>
        <w:t xml:space="preserve">examine the Task Force’s </w:t>
      </w:r>
      <w:r w:rsidR="00764D44" w:rsidRPr="00AC377C">
        <w:rPr>
          <w:rFonts w:ascii="Times New Roman" w:eastAsia="Times New Roman" w:hAnsi="Times New Roman" w:cs="Times New Roman"/>
          <w:sz w:val="24"/>
          <w:szCs w:val="24"/>
        </w:rPr>
        <w:t xml:space="preserve">recommendations </w:t>
      </w:r>
      <w:r w:rsidR="00FD7636">
        <w:rPr>
          <w:rFonts w:ascii="Times New Roman" w:eastAsia="Times New Roman" w:hAnsi="Times New Roman" w:cs="Times New Roman"/>
          <w:sz w:val="24"/>
          <w:szCs w:val="24"/>
        </w:rPr>
        <w:t xml:space="preserve">and prioritize recommendations that HHS can help to implement. </w:t>
      </w:r>
      <w:r w:rsidR="000F5B9E">
        <w:rPr>
          <w:rFonts w:ascii="Times New Roman" w:eastAsia="Times New Roman" w:hAnsi="Times New Roman" w:cs="Times New Roman"/>
          <w:sz w:val="24"/>
          <w:szCs w:val="24"/>
        </w:rPr>
        <w:t xml:space="preserve">Building on the work that is being done </w:t>
      </w:r>
      <w:r w:rsidR="001F7076">
        <w:rPr>
          <w:rFonts w:ascii="Times New Roman" w:eastAsia="Times New Roman" w:hAnsi="Times New Roman" w:cs="Times New Roman"/>
          <w:sz w:val="24"/>
          <w:szCs w:val="24"/>
        </w:rPr>
        <w:t xml:space="preserve">and existing resources at </w:t>
      </w:r>
      <w:r w:rsidR="000F5B9E">
        <w:rPr>
          <w:rFonts w:ascii="Times New Roman" w:eastAsia="Times New Roman" w:hAnsi="Times New Roman" w:cs="Times New Roman"/>
          <w:sz w:val="24"/>
          <w:szCs w:val="24"/>
        </w:rPr>
        <w:t>HHS</w:t>
      </w:r>
      <w:r w:rsidR="00BD59AA">
        <w:rPr>
          <w:rFonts w:ascii="Times New Roman" w:eastAsia="Times New Roman" w:hAnsi="Times New Roman" w:cs="Times New Roman"/>
          <w:sz w:val="24"/>
          <w:szCs w:val="24"/>
        </w:rPr>
        <w:t>,</w:t>
      </w:r>
      <w:r w:rsidR="000F5B9E">
        <w:rPr>
          <w:rFonts w:ascii="Times New Roman" w:eastAsia="Times New Roman" w:hAnsi="Times New Roman" w:cs="Times New Roman"/>
          <w:sz w:val="24"/>
          <w:szCs w:val="24"/>
        </w:rPr>
        <w:t xml:space="preserve"> the Department proposes to collaborate with DOJ and other agencies on </w:t>
      </w:r>
      <w:r w:rsidR="00BD59AA">
        <w:rPr>
          <w:rFonts w:ascii="Times New Roman" w:eastAsia="Times New Roman" w:hAnsi="Times New Roman" w:cs="Times New Roman"/>
          <w:sz w:val="24"/>
          <w:szCs w:val="24"/>
        </w:rPr>
        <w:t>10 of the</w:t>
      </w:r>
      <w:r w:rsidR="000F5B9E">
        <w:rPr>
          <w:rFonts w:ascii="Times New Roman" w:eastAsia="Times New Roman" w:hAnsi="Times New Roman" w:cs="Times New Roman"/>
          <w:sz w:val="24"/>
          <w:szCs w:val="24"/>
        </w:rPr>
        <w:t xml:space="preserve"> Task Force</w:t>
      </w:r>
      <w:r w:rsidR="00BD59AA">
        <w:rPr>
          <w:rFonts w:ascii="Times New Roman" w:eastAsia="Times New Roman" w:hAnsi="Times New Roman" w:cs="Times New Roman"/>
          <w:sz w:val="24"/>
          <w:szCs w:val="24"/>
        </w:rPr>
        <w:t>’s</w:t>
      </w:r>
      <w:r w:rsidR="000F5B9E">
        <w:rPr>
          <w:rFonts w:ascii="Times New Roman" w:eastAsia="Times New Roman" w:hAnsi="Times New Roman" w:cs="Times New Roman"/>
          <w:sz w:val="24"/>
          <w:szCs w:val="24"/>
        </w:rPr>
        <w:t xml:space="preserve"> recommendations</w:t>
      </w:r>
      <w:r w:rsidR="006041E7">
        <w:rPr>
          <w:rFonts w:ascii="Times New Roman" w:eastAsia="Times New Roman" w:hAnsi="Times New Roman" w:cs="Times New Roman"/>
          <w:sz w:val="24"/>
          <w:szCs w:val="24"/>
        </w:rPr>
        <w:t>.</w:t>
      </w:r>
      <w:r w:rsidR="000F5B9E">
        <w:rPr>
          <w:rFonts w:ascii="Times New Roman" w:eastAsia="Times New Roman" w:hAnsi="Times New Roman" w:cs="Times New Roman"/>
          <w:sz w:val="24"/>
          <w:szCs w:val="24"/>
        </w:rPr>
        <w:t xml:space="preserve"> </w:t>
      </w:r>
    </w:p>
    <w:p w:rsidR="000F5B9E" w:rsidRDefault="000F5B9E" w:rsidP="00AC377C">
      <w:pPr>
        <w:tabs>
          <w:tab w:val="num" w:pos="720"/>
        </w:tabs>
        <w:spacing w:after="0" w:line="240" w:lineRule="auto"/>
        <w:rPr>
          <w:rFonts w:ascii="Times New Roman" w:eastAsia="Times New Roman" w:hAnsi="Times New Roman" w:cs="Times New Roman"/>
          <w:sz w:val="24"/>
          <w:szCs w:val="24"/>
        </w:rPr>
      </w:pPr>
    </w:p>
    <w:p w:rsidR="000F5B9E" w:rsidRPr="00BD59AA" w:rsidRDefault="000F5B9E" w:rsidP="00AC377C">
      <w:pPr>
        <w:tabs>
          <w:tab w:val="num" w:pos="720"/>
        </w:tabs>
        <w:spacing w:after="0" w:line="240" w:lineRule="auto"/>
        <w:rPr>
          <w:rFonts w:ascii="Times New Roman" w:eastAsia="Times New Roman" w:hAnsi="Times New Roman" w:cs="Times New Roman"/>
          <w:b/>
          <w:i/>
          <w:sz w:val="24"/>
          <w:szCs w:val="24"/>
        </w:rPr>
      </w:pPr>
      <w:r w:rsidRPr="00BD59AA">
        <w:rPr>
          <w:rFonts w:ascii="Times New Roman" w:eastAsia="Times New Roman" w:hAnsi="Times New Roman" w:cs="Times New Roman"/>
          <w:b/>
          <w:i/>
          <w:sz w:val="24"/>
          <w:szCs w:val="24"/>
        </w:rPr>
        <w:t>Prevention Activities</w:t>
      </w:r>
    </w:p>
    <w:p w:rsidR="000F5B9E" w:rsidRPr="00BD59AA" w:rsidRDefault="000F5B9E" w:rsidP="00AC377C">
      <w:pPr>
        <w:tabs>
          <w:tab w:val="num" w:pos="720"/>
        </w:tabs>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1.1</w:t>
      </w:r>
      <w:r w:rsidRPr="00BD59AA">
        <w:rPr>
          <w:rFonts w:ascii="Times New Roman" w:eastAsia="Times New Roman" w:hAnsi="Times New Roman" w:cs="Times New Roman"/>
          <w:sz w:val="24"/>
          <w:szCs w:val="24"/>
        </w:rPr>
        <w:t xml:space="preserve"> Charge leaders at the highest levels of the executive and legislative branches of the federal government with the coordination and implementation of the recommendations in this report.</w:t>
      </w:r>
    </w:p>
    <w:p w:rsidR="00AC377C" w:rsidRPr="001F7076" w:rsidRDefault="000F5B9E" w:rsidP="004B1164">
      <w:pPr>
        <w:spacing w:after="0" w:line="240" w:lineRule="auto"/>
        <w:rPr>
          <w:rFonts w:ascii="Times New Roman" w:eastAsia="Times New Roman" w:hAnsi="Times New Roman" w:cs="Times New Roman"/>
          <w:i/>
          <w:sz w:val="24"/>
          <w:szCs w:val="24"/>
        </w:rPr>
      </w:pPr>
      <w:r w:rsidRPr="00BD59AA">
        <w:rPr>
          <w:rFonts w:ascii="Times New Roman" w:eastAsia="Times New Roman" w:hAnsi="Times New Roman" w:cs="Times New Roman"/>
          <w:b/>
          <w:sz w:val="24"/>
          <w:szCs w:val="24"/>
        </w:rPr>
        <w:t>1.4</w:t>
      </w:r>
      <w:r w:rsidRPr="00BD59AA">
        <w:rPr>
          <w:rFonts w:ascii="Times New Roman" w:eastAsia="Times New Roman" w:hAnsi="Times New Roman" w:cs="Times New Roman"/>
          <w:sz w:val="24"/>
          <w:szCs w:val="24"/>
        </w:rPr>
        <w:t xml:space="preserve"> Ensure universal public awareness of the crisis of children exposed to violence and change social norms to protect children from violence and its harmful effects. </w:t>
      </w:r>
      <w:r w:rsidR="00AC0CAE" w:rsidRPr="001F7076">
        <w:rPr>
          <w:rFonts w:ascii="Times New Roman" w:eastAsia="Times New Roman" w:hAnsi="Times New Roman" w:cs="Times New Roman"/>
          <w:i/>
          <w:sz w:val="24"/>
          <w:szCs w:val="24"/>
        </w:rPr>
        <w:t>[</w:t>
      </w:r>
      <w:r w:rsidR="00F47E3F">
        <w:rPr>
          <w:rFonts w:ascii="Times New Roman" w:eastAsia="Times New Roman" w:hAnsi="Times New Roman" w:cs="Times New Roman"/>
          <w:i/>
          <w:sz w:val="24"/>
          <w:szCs w:val="24"/>
        </w:rPr>
        <w:t>Dr</w:t>
      </w:r>
      <w:r w:rsidR="00AC0CAE" w:rsidRPr="001F7076">
        <w:rPr>
          <w:rFonts w:ascii="Times New Roman" w:eastAsia="Times New Roman" w:hAnsi="Times New Roman" w:cs="Times New Roman"/>
          <w:i/>
          <w:sz w:val="24"/>
          <w:szCs w:val="24"/>
        </w:rPr>
        <w:t xml:space="preserve">. Huang said HHS wishes to highlight this recommendation as an important prevention strategy.] </w:t>
      </w:r>
    </w:p>
    <w:p w:rsidR="00BD59AA" w:rsidRPr="00BD59AA" w:rsidRDefault="00BD59AA"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BD59AA">
        <w:rPr>
          <w:rFonts w:ascii="Times New Roman" w:eastAsia="Times New Roman" w:hAnsi="Times New Roman" w:cs="Times New Roman"/>
          <w:sz w:val="24"/>
          <w:szCs w:val="24"/>
        </w:rPr>
        <w:t>Incorporate evidence-based trauma-informed principles in all applicable federal agency grant requirements.</w:t>
      </w:r>
    </w:p>
    <w:p w:rsidR="000F5B9E" w:rsidRPr="00BD59AA" w:rsidRDefault="000F5B9E"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1.7</w:t>
      </w:r>
      <w:r w:rsidRPr="00BD59AA">
        <w:rPr>
          <w:rFonts w:ascii="Times New Roman" w:eastAsia="Times New Roman" w:hAnsi="Times New Roman" w:cs="Times New Roman"/>
          <w:sz w:val="24"/>
          <w:szCs w:val="24"/>
        </w:rPr>
        <w:t xml:space="preserve"> Continue to support and sustain the national data collection infrastructure for the monitoring of trends in children exposed to violence.</w:t>
      </w:r>
    </w:p>
    <w:p w:rsidR="000F5B9E" w:rsidRPr="001F7076" w:rsidRDefault="000F5B9E" w:rsidP="004B1164">
      <w:pPr>
        <w:spacing w:after="0" w:line="240" w:lineRule="auto"/>
        <w:rPr>
          <w:rFonts w:ascii="Times New Roman" w:eastAsia="Times New Roman" w:hAnsi="Times New Roman" w:cs="Times New Roman"/>
          <w:i/>
          <w:sz w:val="24"/>
          <w:szCs w:val="24"/>
        </w:rPr>
      </w:pPr>
      <w:r w:rsidRPr="00BD59AA">
        <w:rPr>
          <w:rFonts w:ascii="Times New Roman" w:eastAsia="Times New Roman" w:hAnsi="Times New Roman" w:cs="Times New Roman"/>
          <w:b/>
          <w:sz w:val="24"/>
          <w:szCs w:val="24"/>
        </w:rPr>
        <w:lastRenderedPageBreak/>
        <w:t>4.1</w:t>
      </w:r>
      <w:r w:rsidRPr="00BD59AA">
        <w:rPr>
          <w:rFonts w:ascii="Times New Roman" w:eastAsia="Times New Roman" w:hAnsi="Times New Roman" w:cs="Times New Roman"/>
          <w:sz w:val="24"/>
          <w:szCs w:val="24"/>
        </w:rPr>
        <w:t xml:space="preserve"> Expand access to home visiting services for families with children who are exposed to violence, focusing on safety and referral to services.</w:t>
      </w:r>
      <w:r w:rsidR="00AC0CAE">
        <w:rPr>
          <w:rFonts w:ascii="Times New Roman" w:eastAsia="Times New Roman" w:hAnsi="Times New Roman" w:cs="Times New Roman"/>
          <w:sz w:val="24"/>
          <w:szCs w:val="24"/>
        </w:rPr>
        <w:t xml:space="preserve"> </w:t>
      </w:r>
      <w:r w:rsidR="00AC0CAE" w:rsidRPr="001F7076">
        <w:rPr>
          <w:rFonts w:ascii="Times New Roman" w:eastAsia="Times New Roman" w:hAnsi="Times New Roman" w:cs="Times New Roman"/>
          <w:i/>
          <w:sz w:val="24"/>
          <w:szCs w:val="24"/>
        </w:rPr>
        <w:t>[</w:t>
      </w:r>
      <w:r w:rsidR="00F47E3F">
        <w:rPr>
          <w:rFonts w:ascii="Times New Roman" w:eastAsia="Times New Roman" w:hAnsi="Times New Roman" w:cs="Times New Roman"/>
          <w:i/>
          <w:sz w:val="24"/>
          <w:szCs w:val="24"/>
        </w:rPr>
        <w:t>Dr</w:t>
      </w:r>
      <w:r w:rsidR="00AC0CAE" w:rsidRPr="001F7076">
        <w:rPr>
          <w:rFonts w:ascii="Times New Roman" w:eastAsia="Times New Roman" w:hAnsi="Times New Roman" w:cs="Times New Roman"/>
          <w:i/>
          <w:sz w:val="24"/>
          <w:szCs w:val="24"/>
        </w:rPr>
        <w:t xml:space="preserve">. Huang </w:t>
      </w:r>
      <w:r w:rsidR="001F7076">
        <w:rPr>
          <w:rFonts w:ascii="Times New Roman" w:eastAsia="Times New Roman" w:hAnsi="Times New Roman" w:cs="Times New Roman"/>
          <w:i/>
          <w:sz w:val="24"/>
          <w:szCs w:val="24"/>
        </w:rPr>
        <w:t>reported that</w:t>
      </w:r>
      <w:r w:rsidR="00AC0CAE" w:rsidRPr="001F7076">
        <w:rPr>
          <w:rFonts w:ascii="Times New Roman" w:eastAsia="Times New Roman" w:hAnsi="Times New Roman" w:cs="Times New Roman"/>
          <w:i/>
          <w:sz w:val="24"/>
          <w:szCs w:val="24"/>
        </w:rPr>
        <w:t xml:space="preserve"> HHS already has significant funds dedicated </w:t>
      </w:r>
      <w:r w:rsidR="001F7076">
        <w:rPr>
          <w:rFonts w:ascii="Times New Roman" w:eastAsia="Times New Roman" w:hAnsi="Times New Roman" w:cs="Times New Roman"/>
          <w:i/>
          <w:sz w:val="24"/>
          <w:szCs w:val="24"/>
        </w:rPr>
        <w:t xml:space="preserve">to </w:t>
      </w:r>
      <w:r w:rsidR="001F7076" w:rsidRPr="001F7076">
        <w:rPr>
          <w:rFonts w:ascii="Times New Roman" w:eastAsia="Times New Roman" w:hAnsi="Times New Roman" w:cs="Times New Roman"/>
          <w:i/>
          <w:sz w:val="24"/>
          <w:szCs w:val="24"/>
        </w:rPr>
        <w:t>home visiting</w:t>
      </w:r>
      <w:r w:rsidR="00AC0CAE" w:rsidRPr="001F7076">
        <w:rPr>
          <w:rFonts w:ascii="Times New Roman" w:eastAsia="Times New Roman" w:hAnsi="Times New Roman" w:cs="Times New Roman"/>
          <w:i/>
          <w:sz w:val="24"/>
          <w:szCs w:val="24"/>
        </w:rPr>
        <w:t>.]</w:t>
      </w:r>
    </w:p>
    <w:p w:rsidR="00BD59AA" w:rsidRDefault="00BD59AA" w:rsidP="004B1164">
      <w:pPr>
        <w:spacing w:after="0" w:line="240" w:lineRule="auto"/>
        <w:rPr>
          <w:rFonts w:ascii="Times New Roman" w:eastAsia="Times New Roman" w:hAnsi="Times New Roman" w:cs="Times New Roman"/>
          <w:b/>
          <w:i/>
          <w:sz w:val="24"/>
          <w:szCs w:val="24"/>
        </w:rPr>
      </w:pPr>
    </w:p>
    <w:p w:rsidR="00AC377C" w:rsidRPr="00BD59AA" w:rsidRDefault="000F5B9E" w:rsidP="004B1164">
      <w:pPr>
        <w:spacing w:after="0" w:line="240" w:lineRule="auto"/>
        <w:rPr>
          <w:rFonts w:ascii="Times New Roman" w:eastAsia="Times New Roman" w:hAnsi="Times New Roman" w:cs="Times New Roman"/>
          <w:b/>
          <w:i/>
          <w:sz w:val="24"/>
          <w:szCs w:val="24"/>
        </w:rPr>
      </w:pPr>
      <w:r w:rsidRPr="00BD59AA">
        <w:rPr>
          <w:rFonts w:ascii="Times New Roman" w:eastAsia="Times New Roman" w:hAnsi="Times New Roman" w:cs="Times New Roman"/>
          <w:b/>
          <w:i/>
          <w:sz w:val="24"/>
          <w:szCs w:val="24"/>
        </w:rPr>
        <w:t>Screening, Assessment, and Evidence-Based Treatment</w:t>
      </w:r>
    </w:p>
    <w:p w:rsidR="000F5B9E" w:rsidRPr="00BD59AA" w:rsidRDefault="000F5B9E"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 xml:space="preserve">2.2 </w:t>
      </w:r>
      <w:r w:rsidRPr="00BD59AA">
        <w:rPr>
          <w:rFonts w:ascii="Times New Roman" w:eastAsia="Times New Roman" w:hAnsi="Times New Roman" w:cs="Times New Roman"/>
          <w:sz w:val="24"/>
          <w:szCs w:val="24"/>
        </w:rPr>
        <w:t>Ensure that all children exposed to violence are identified, screened, and assessed.</w:t>
      </w:r>
    </w:p>
    <w:p w:rsidR="000F5B9E" w:rsidRPr="00BD59AA" w:rsidRDefault="000F5B9E"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3.5</w:t>
      </w:r>
      <w:r w:rsidRPr="00BD59AA">
        <w:rPr>
          <w:rFonts w:ascii="Times New Roman" w:eastAsia="Times New Roman" w:hAnsi="Times New Roman" w:cs="Times New Roman"/>
          <w:sz w:val="24"/>
          <w:szCs w:val="24"/>
        </w:rPr>
        <w:t xml:space="preserve"> Provide trauma-specific treatments in all agencies and organizations serving children and families exposed to violence and psychological trauma that are suitable to their clinicians’ and staff members’ professional and paraprofessional roles and responsibilities.</w:t>
      </w:r>
    </w:p>
    <w:p w:rsidR="000F5B9E" w:rsidRPr="00BD59AA" w:rsidRDefault="00BD59AA"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6.1</w:t>
      </w:r>
      <w:r w:rsidRPr="00BD59AA">
        <w:rPr>
          <w:rFonts w:ascii="Times New Roman" w:eastAsia="Times New Roman" w:hAnsi="Times New Roman" w:cs="Times New Roman"/>
          <w:sz w:val="24"/>
          <w:szCs w:val="24"/>
        </w:rPr>
        <w:t xml:space="preserve"> Make trauma-informed screening, assessment, and care the standard in juvenile justice services.</w:t>
      </w:r>
    </w:p>
    <w:p w:rsidR="00BD59AA" w:rsidRPr="00BD59AA" w:rsidRDefault="00BD59AA"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6.3</w:t>
      </w:r>
      <w:r w:rsidRPr="00BD59AA">
        <w:rPr>
          <w:rFonts w:ascii="Times New Roman" w:eastAsia="Times New Roman" w:hAnsi="Times New Roman" w:cs="Times New Roman"/>
          <w:sz w:val="24"/>
          <w:szCs w:val="24"/>
        </w:rPr>
        <w:t xml:space="preserve"> Provide juvenile justice services appropriate to children’s ethno</w:t>
      </w:r>
      <w:r w:rsidR="00593B95">
        <w:rPr>
          <w:rFonts w:ascii="Times New Roman" w:eastAsia="Times New Roman" w:hAnsi="Times New Roman" w:cs="Times New Roman"/>
          <w:sz w:val="24"/>
          <w:szCs w:val="24"/>
        </w:rPr>
        <w:t>-</w:t>
      </w:r>
      <w:r w:rsidRPr="00BD59AA">
        <w:rPr>
          <w:rFonts w:ascii="Times New Roman" w:eastAsia="Times New Roman" w:hAnsi="Times New Roman" w:cs="Times New Roman"/>
          <w:sz w:val="24"/>
          <w:szCs w:val="24"/>
        </w:rPr>
        <w:t>cultural background that are based on an assessment of each violence-exposed child’s individual needs.</w:t>
      </w:r>
    </w:p>
    <w:p w:rsidR="00BD59AA" w:rsidRPr="00BD59AA" w:rsidRDefault="00BD59AA" w:rsidP="004B1164">
      <w:pPr>
        <w:spacing w:after="0" w:line="240" w:lineRule="auto"/>
        <w:rPr>
          <w:rFonts w:ascii="Times New Roman" w:eastAsia="Times New Roman" w:hAnsi="Times New Roman" w:cs="Times New Roman"/>
          <w:sz w:val="24"/>
          <w:szCs w:val="24"/>
        </w:rPr>
      </w:pPr>
    </w:p>
    <w:p w:rsidR="00BD59AA" w:rsidRPr="00BD59AA" w:rsidRDefault="00BD59AA" w:rsidP="004B1164">
      <w:pPr>
        <w:spacing w:after="0" w:line="240" w:lineRule="auto"/>
        <w:rPr>
          <w:rFonts w:ascii="Times New Roman" w:eastAsia="Times New Roman" w:hAnsi="Times New Roman" w:cs="Times New Roman"/>
          <w:b/>
          <w:i/>
          <w:sz w:val="24"/>
          <w:szCs w:val="24"/>
        </w:rPr>
      </w:pPr>
      <w:r w:rsidRPr="00BD59AA">
        <w:rPr>
          <w:rFonts w:ascii="Times New Roman" w:eastAsia="Times New Roman" w:hAnsi="Times New Roman" w:cs="Times New Roman"/>
          <w:b/>
          <w:i/>
          <w:sz w:val="24"/>
          <w:szCs w:val="24"/>
        </w:rPr>
        <w:t>Policy Advancement</w:t>
      </w:r>
    </w:p>
    <w:p w:rsidR="00BD59AA" w:rsidRPr="00BD59AA" w:rsidRDefault="00BD59AA" w:rsidP="004B1164">
      <w:pPr>
        <w:spacing w:after="0" w:line="240" w:lineRule="auto"/>
        <w:rPr>
          <w:rFonts w:ascii="Times New Roman" w:eastAsia="Times New Roman" w:hAnsi="Times New Roman" w:cs="Times New Roman"/>
          <w:sz w:val="24"/>
          <w:szCs w:val="24"/>
        </w:rPr>
      </w:pPr>
      <w:r w:rsidRPr="00BD59AA">
        <w:rPr>
          <w:rFonts w:ascii="Times New Roman" w:eastAsia="Times New Roman" w:hAnsi="Times New Roman" w:cs="Times New Roman"/>
          <w:b/>
          <w:sz w:val="24"/>
          <w:szCs w:val="24"/>
        </w:rPr>
        <w:t>1.9</w:t>
      </w:r>
      <w:r w:rsidRPr="00BD59AA">
        <w:rPr>
          <w:rFonts w:ascii="Times New Roman" w:eastAsia="Times New Roman" w:hAnsi="Times New Roman" w:cs="Times New Roman"/>
          <w:sz w:val="24"/>
          <w:szCs w:val="24"/>
        </w:rPr>
        <w:t xml:space="preserve"> Develop and implement public policy initiatives in state, tribal, and local governments to reduce and address the impact of childhood exposure to violence.</w:t>
      </w:r>
    </w:p>
    <w:p w:rsidR="000F5B9E" w:rsidRDefault="000F5B9E" w:rsidP="004B1164">
      <w:pPr>
        <w:spacing w:after="0" w:line="240" w:lineRule="auto"/>
        <w:rPr>
          <w:rFonts w:ascii="Times New Roman" w:eastAsia="Times New Roman" w:hAnsi="Times New Roman" w:cs="Times New Roman"/>
          <w:sz w:val="28"/>
          <w:szCs w:val="28"/>
        </w:rPr>
      </w:pPr>
    </w:p>
    <w:p w:rsidR="00CE4042" w:rsidRDefault="00F47E3F"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CE4042">
        <w:rPr>
          <w:rFonts w:ascii="Times New Roman" w:eastAsia="Times New Roman" w:hAnsi="Times New Roman" w:cs="Times New Roman"/>
          <w:sz w:val="24"/>
          <w:szCs w:val="24"/>
        </w:rPr>
        <w:t xml:space="preserve">. Huang highlighted ongoing work at HHS focused on </w:t>
      </w:r>
      <w:r w:rsidR="008B1DA9">
        <w:rPr>
          <w:rFonts w:ascii="Times New Roman" w:eastAsia="Times New Roman" w:hAnsi="Times New Roman" w:cs="Times New Roman"/>
          <w:sz w:val="24"/>
          <w:szCs w:val="24"/>
        </w:rPr>
        <w:t xml:space="preserve">preventing and addressing children’s </w:t>
      </w:r>
      <w:r w:rsidR="00CE4042">
        <w:rPr>
          <w:rFonts w:ascii="Times New Roman" w:eastAsia="Times New Roman" w:hAnsi="Times New Roman" w:cs="Times New Roman"/>
          <w:sz w:val="24"/>
          <w:szCs w:val="24"/>
        </w:rPr>
        <w:t xml:space="preserve">exposure to violence including </w:t>
      </w:r>
      <w:r w:rsidR="00886411">
        <w:rPr>
          <w:rFonts w:ascii="Times New Roman" w:eastAsia="Times New Roman" w:hAnsi="Times New Roman" w:cs="Times New Roman"/>
          <w:sz w:val="24"/>
          <w:szCs w:val="24"/>
        </w:rPr>
        <w:t xml:space="preserve">ACYF’s focus on children’s well-being, </w:t>
      </w:r>
      <w:r w:rsidR="00CE4042">
        <w:rPr>
          <w:rFonts w:ascii="Times New Roman" w:eastAsia="Times New Roman" w:hAnsi="Times New Roman" w:cs="Times New Roman"/>
          <w:sz w:val="24"/>
          <w:szCs w:val="24"/>
        </w:rPr>
        <w:t>CDC’s Essentials for Childhood, CDC’s Striving To Reduce Youth Violence Everywhere (STRYVE) initiative</w:t>
      </w:r>
      <w:r w:rsidR="008B1DA9">
        <w:rPr>
          <w:rFonts w:ascii="Times New Roman" w:eastAsia="Times New Roman" w:hAnsi="Times New Roman" w:cs="Times New Roman"/>
          <w:sz w:val="24"/>
          <w:szCs w:val="24"/>
        </w:rPr>
        <w:t xml:space="preserve">, CMS funding of screening and treatment services, </w:t>
      </w:r>
      <w:r w:rsidR="00886411">
        <w:rPr>
          <w:rFonts w:ascii="Times New Roman" w:eastAsia="Times New Roman" w:hAnsi="Times New Roman" w:cs="Times New Roman"/>
          <w:sz w:val="24"/>
          <w:szCs w:val="24"/>
        </w:rPr>
        <w:t xml:space="preserve">and </w:t>
      </w:r>
      <w:r w:rsidR="008B1DA9">
        <w:rPr>
          <w:rFonts w:ascii="Times New Roman" w:eastAsia="Times New Roman" w:hAnsi="Times New Roman" w:cs="Times New Roman"/>
          <w:sz w:val="24"/>
          <w:szCs w:val="24"/>
        </w:rPr>
        <w:t xml:space="preserve">SAMHSA’s National </w:t>
      </w:r>
      <w:r w:rsidR="00886411">
        <w:rPr>
          <w:rFonts w:ascii="Times New Roman" w:eastAsia="Times New Roman" w:hAnsi="Times New Roman" w:cs="Times New Roman"/>
          <w:sz w:val="24"/>
          <w:szCs w:val="24"/>
        </w:rPr>
        <w:t xml:space="preserve">Child Traumatic Stress Initiative. She </w:t>
      </w:r>
      <w:r w:rsidR="00621784">
        <w:rPr>
          <w:rFonts w:ascii="Times New Roman" w:eastAsia="Times New Roman" w:hAnsi="Times New Roman" w:cs="Times New Roman"/>
          <w:sz w:val="24"/>
          <w:szCs w:val="24"/>
        </w:rPr>
        <w:t>reported</w:t>
      </w:r>
      <w:r w:rsidR="00886411">
        <w:rPr>
          <w:rFonts w:ascii="Times New Roman" w:eastAsia="Times New Roman" w:hAnsi="Times New Roman" w:cs="Times New Roman"/>
          <w:sz w:val="24"/>
          <w:szCs w:val="24"/>
        </w:rPr>
        <w:t xml:space="preserve"> that HHS </w:t>
      </w:r>
      <w:r w:rsidR="00621784">
        <w:rPr>
          <w:rFonts w:ascii="Times New Roman" w:eastAsia="Times New Roman" w:hAnsi="Times New Roman" w:cs="Times New Roman"/>
          <w:sz w:val="24"/>
          <w:szCs w:val="24"/>
        </w:rPr>
        <w:t xml:space="preserve">staff went through the list of </w:t>
      </w:r>
      <w:r w:rsidR="006830D9">
        <w:rPr>
          <w:rFonts w:ascii="Times New Roman" w:eastAsia="Times New Roman" w:hAnsi="Times New Roman" w:cs="Times New Roman"/>
          <w:sz w:val="24"/>
          <w:szCs w:val="24"/>
        </w:rPr>
        <w:t xml:space="preserve">DOJ’s </w:t>
      </w:r>
      <w:r w:rsidR="00621784">
        <w:rPr>
          <w:rFonts w:ascii="Times New Roman" w:eastAsia="Times New Roman" w:hAnsi="Times New Roman" w:cs="Times New Roman"/>
          <w:sz w:val="24"/>
          <w:szCs w:val="24"/>
        </w:rPr>
        <w:t xml:space="preserve">Defending Childhood Initiative Demonstration sites and </w:t>
      </w:r>
      <w:r w:rsidR="00886411">
        <w:rPr>
          <w:rFonts w:ascii="Times New Roman" w:eastAsia="Times New Roman" w:hAnsi="Times New Roman" w:cs="Times New Roman"/>
          <w:sz w:val="24"/>
          <w:szCs w:val="24"/>
        </w:rPr>
        <w:t>National Forum on Youth Violence Prevention sites</w:t>
      </w:r>
      <w:r w:rsidR="00621784">
        <w:rPr>
          <w:rFonts w:ascii="Times New Roman" w:eastAsia="Times New Roman" w:hAnsi="Times New Roman" w:cs="Times New Roman"/>
          <w:sz w:val="24"/>
          <w:szCs w:val="24"/>
        </w:rPr>
        <w:t xml:space="preserve"> and identified HHS-funded programs and resources in these communities that can be leveraged to maximize the work being done in these communities around children’s exposure to violence. </w:t>
      </w:r>
      <w:r w:rsidR="006830D9">
        <w:rPr>
          <w:rFonts w:ascii="Times New Roman" w:eastAsia="Times New Roman" w:hAnsi="Times New Roman" w:cs="Times New Roman"/>
          <w:sz w:val="24"/>
          <w:szCs w:val="24"/>
        </w:rPr>
        <w:t>She concluded by saying that HHS is looking forward to collaborating with DOJ.</w:t>
      </w:r>
    </w:p>
    <w:p w:rsidR="00621784" w:rsidRDefault="00621784" w:rsidP="004B1164">
      <w:pPr>
        <w:spacing w:after="0" w:line="240" w:lineRule="auto"/>
        <w:rPr>
          <w:rFonts w:ascii="Times New Roman" w:eastAsia="Times New Roman" w:hAnsi="Times New Roman" w:cs="Times New Roman"/>
          <w:sz w:val="24"/>
          <w:szCs w:val="24"/>
        </w:rPr>
      </w:pPr>
    </w:p>
    <w:p w:rsidR="008B490E" w:rsidRPr="008B490E" w:rsidRDefault="008B490E" w:rsidP="004B1164">
      <w:pPr>
        <w:spacing w:after="0" w:line="240" w:lineRule="auto"/>
        <w:rPr>
          <w:rFonts w:ascii="Times New Roman" w:eastAsia="Times New Roman" w:hAnsi="Times New Roman" w:cs="Times New Roman"/>
          <w:b/>
          <w:sz w:val="24"/>
          <w:szCs w:val="24"/>
        </w:rPr>
      </w:pPr>
      <w:r w:rsidRPr="008B490E">
        <w:rPr>
          <w:rFonts w:ascii="Times New Roman" w:eastAsia="Times New Roman" w:hAnsi="Times New Roman" w:cs="Times New Roman"/>
          <w:b/>
          <w:sz w:val="24"/>
          <w:szCs w:val="24"/>
        </w:rPr>
        <w:t>Executive Office of the President, Office of National Drug Control Policy</w:t>
      </w:r>
      <w:r>
        <w:rPr>
          <w:rFonts w:ascii="Times New Roman" w:eastAsia="Times New Roman" w:hAnsi="Times New Roman" w:cs="Times New Roman"/>
          <w:b/>
          <w:sz w:val="24"/>
          <w:szCs w:val="24"/>
        </w:rPr>
        <w:t xml:space="preserve"> (ONDCP)</w:t>
      </w:r>
    </w:p>
    <w:p w:rsidR="008B490E" w:rsidRDefault="008B490E" w:rsidP="004B1164">
      <w:pPr>
        <w:spacing w:after="0" w:line="240" w:lineRule="auto"/>
        <w:rPr>
          <w:rFonts w:ascii="Times New Roman" w:eastAsia="Times New Roman" w:hAnsi="Times New Roman" w:cs="Times New Roman"/>
          <w:b/>
          <w:i/>
          <w:sz w:val="24"/>
          <w:szCs w:val="24"/>
        </w:rPr>
      </w:pPr>
      <w:r w:rsidRPr="008B490E">
        <w:rPr>
          <w:rFonts w:ascii="Times New Roman" w:eastAsia="Times New Roman" w:hAnsi="Times New Roman" w:cs="Times New Roman"/>
          <w:b/>
          <w:i/>
          <w:sz w:val="24"/>
          <w:szCs w:val="24"/>
        </w:rPr>
        <w:t>R. Gil Kerlikowske, Director</w:t>
      </w:r>
    </w:p>
    <w:p w:rsidR="008B490E" w:rsidRDefault="008B490E" w:rsidP="004B1164">
      <w:pPr>
        <w:spacing w:after="0" w:line="240" w:lineRule="auto"/>
        <w:rPr>
          <w:rFonts w:ascii="Times New Roman" w:eastAsia="Times New Roman" w:hAnsi="Times New Roman" w:cs="Times New Roman"/>
          <w:b/>
          <w:i/>
          <w:sz w:val="24"/>
          <w:szCs w:val="24"/>
        </w:rPr>
      </w:pPr>
    </w:p>
    <w:p w:rsidR="008B490E" w:rsidRDefault="008B490E"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 Kerlikowske reported that ONDCP’s policies range from </w:t>
      </w:r>
      <w:r w:rsidR="006A73FD">
        <w:rPr>
          <w:rFonts w:ascii="Times New Roman" w:eastAsia="Times New Roman" w:hAnsi="Times New Roman" w:cs="Times New Roman"/>
          <w:sz w:val="24"/>
          <w:szCs w:val="24"/>
        </w:rPr>
        <w:t>preventing</w:t>
      </w:r>
      <w:r>
        <w:rPr>
          <w:rFonts w:ascii="Times New Roman" w:eastAsia="Times New Roman" w:hAnsi="Times New Roman" w:cs="Times New Roman"/>
          <w:sz w:val="24"/>
          <w:szCs w:val="24"/>
        </w:rPr>
        <w:t xml:space="preserve"> youth substance abuse to addressing the needs of juvenile offenders</w:t>
      </w:r>
      <w:r w:rsidR="006A73FD">
        <w:rPr>
          <w:rFonts w:ascii="Times New Roman" w:eastAsia="Times New Roman" w:hAnsi="Times New Roman" w:cs="Times New Roman"/>
          <w:sz w:val="24"/>
          <w:szCs w:val="24"/>
        </w:rPr>
        <w:t xml:space="preserve">. </w:t>
      </w:r>
      <w:r w:rsidR="009B4623">
        <w:rPr>
          <w:rFonts w:ascii="Times New Roman" w:eastAsia="Times New Roman" w:hAnsi="Times New Roman" w:cs="Times New Roman"/>
          <w:sz w:val="24"/>
          <w:szCs w:val="24"/>
        </w:rPr>
        <w:t xml:space="preserve">He highlighted ONDCP’s </w:t>
      </w:r>
      <w:r w:rsidR="006A73FD">
        <w:rPr>
          <w:rFonts w:ascii="Times New Roman" w:eastAsia="Times New Roman" w:hAnsi="Times New Roman" w:cs="Times New Roman"/>
          <w:sz w:val="24"/>
          <w:szCs w:val="24"/>
        </w:rPr>
        <w:t xml:space="preserve">Drug Free Communities Support Program, </w:t>
      </w:r>
      <w:r w:rsidR="009B4623">
        <w:rPr>
          <w:rFonts w:ascii="Times New Roman" w:eastAsia="Times New Roman" w:hAnsi="Times New Roman" w:cs="Times New Roman"/>
          <w:sz w:val="24"/>
          <w:szCs w:val="24"/>
        </w:rPr>
        <w:t xml:space="preserve">a partnership with SAMHSA that provides funding to </w:t>
      </w:r>
      <w:r w:rsidR="006A73FD">
        <w:rPr>
          <w:rFonts w:ascii="Times New Roman" w:eastAsia="Times New Roman" w:hAnsi="Times New Roman" w:cs="Times New Roman"/>
          <w:sz w:val="24"/>
          <w:szCs w:val="24"/>
        </w:rPr>
        <w:t xml:space="preserve">community-based coalitions </w:t>
      </w:r>
      <w:r w:rsidR="009B4623">
        <w:rPr>
          <w:rFonts w:ascii="Times New Roman" w:eastAsia="Times New Roman" w:hAnsi="Times New Roman" w:cs="Times New Roman"/>
          <w:sz w:val="24"/>
          <w:szCs w:val="24"/>
        </w:rPr>
        <w:t xml:space="preserve">organized to prevent </w:t>
      </w:r>
      <w:r w:rsidR="004421EF">
        <w:rPr>
          <w:rFonts w:ascii="Times New Roman" w:eastAsia="Times New Roman" w:hAnsi="Times New Roman" w:cs="Times New Roman"/>
          <w:sz w:val="24"/>
          <w:szCs w:val="24"/>
        </w:rPr>
        <w:t>youth substance use. Last year the program awarded $84.6 million in grants to 600 communities</w:t>
      </w:r>
      <w:r w:rsidR="007A541B">
        <w:rPr>
          <w:rFonts w:ascii="Times New Roman" w:eastAsia="Times New Roman" w:hAnsi="Times New Roman" w:cs="Times New Roman"/>
          <w:sz w:val="24"/>
          <w:szCs w:val="24"/>
        </w:rPr>
        <w:t>;</w:t>
      </w:r>
      <w:r w:rsidR="009B4623">
        <w:rPr>
          <w:rFonts w:ascii="Times New Roman" w:eastAsia="Times New Roman" w:hAnsi="Times New Roman" w:cs="Times New Roman"/>
          <w:sz w:val="24"/>
          <w:szCs w:val="24"/>
        </w:rPr>
        <w:t xml:space="preserve"> </w:t>
      </w:r>
      <w:r w:rsidR="004421EF">
        <w:rPr>
          <w:rFonts w:ascii="Times New Roman" w:eastAsia="Times New Roman" w:hAnsi="Times New Roman" w:cs="Times New Roman"/>
          <w:sz w:val="24"/>
          <w:szCs w:val="24"/>
        </w:rPr>
        <w:t xml:space="preserve">more than 1,700 community coalitions have </w:t>
      </w:r>
      <w:r w:rsidR="00906750">
        <w:rPr>
          <w:rFonts w:ascii="Times New Roman" w:eastAsia="Times New Roman" w:hAnsi="Times New Roman" w:cs="Times New Roman"/>
          <w:sz w:val="24"/>
          <w:szCs w:val="24"/>
        </w:rPr>
        <w:t>been funded since the program began in 1997</w:t>
      </w:r>
      <w:r w:rsidR="004421EF">
        <w:rPr>
          <w:rFonts w:ascii="Times New Roman" w:eastAsia="Times New Roman" w:hAnsi="Times New Roman" w:cs="Times New Roman"/>
          <w:sz w:val="24"/>
          <w:szCs w:val="24"/>
        </w:rPr>
        <w:t xml:space="preserve">. National evaluation found that communities funded by the Drug Free Communities Support Program </w:t>
      </w:r>
      <w:r w:rsidR="004421EF" w:rsidRPr="004421EF">
        <w:rPr>
          <w:rFonts w:ascii="Times New Roman" w:eastAsia="Times New Roman" w:hAnsi="Times New Roman" w:cs="Times New Roman"/>
          <w:sz w:val="24"/>
          <w:szCs w:val="24"/>
        </w:rPr>
        <w:t xml:space="preserve">have achieved significant reductions in youth </w:t>
      </w:r>
      <w:r w:rsidR="00906750">
        <w:rPr>
          <w:rFonts w:ascii="Times New Roman" w:eastAsia="Times New Roman" w:hAnsi="Times New Roman" w:cs="Times New Roman"/>
          <w:sz w:val="24"/>
          <w:szCs w:val="24"/>
        </w:rPr>
        <w:t>substance</w:t>
      </w:r>
      <w:r w:rsidR="004421EF" w:rsidRPr="004421EF">
        <w:rPr>
          <w:rFonts w:ascii="Times New Roman" w:eastAsia="Times New Roman" w:hAnsi="Times New Roman" w:cs="Times New Roman"/>
          <w:sz w:val="24"/>
          <w:szCs w:val="24"/>
        </w:rPr>
        <w:t xml:space="preserve"> use.</w:t>
      </w:r>
      <w:r w:rsidR="004421EF">
        <w:rPr>
          <w:rFonts w:ascii="Times New Roman" w:eastAsia="Times New Roman" w:hAnsi="Times New Roman" w:cs="Times New Roman"/>
          <w:sz w:val="24"/>
          <w:szCs w:val="24"/>
        </w:rPr>
        <w:t xml:space="preserve"> </w:t>
      </w:r>
      <w:r w:rsidR="009B4623">
        <w:rPr>
          <w:rFonts w:ascii="Times New Roman" w:eastAsia="Times New Roman" w:hAnsi="Times New Roman" w:cs="Times New Roman"/>
          <w:sz w:val="24"/>
          <w:szCs w:val="24"/>
        </w:rPr>
        <w:t xml:space="preserve">Mr. Kerlikowske observed that this </w:t>
      </w:r>
      <w:r w:rsidR="009B4623" w:rsidRPr="009B4623">
        <w:rPr>
          <w:rFonts w:ascii="Times New Roman" w:eastAsia="Times New Roman" w:hAnsi="Times New Roman" w:cs="Times New Roman"/>
          <w:sz w:val="24"/>
          <w:szCs w:val="24"/>
        </w:rPr>
        <w:t>program specifically address</w:t>
      </w:r>
      <w:r w:rsidR="009B4623">
        <w:rPr>
          <w:rFonts w:ascii="Times New Roman" w:eastAsia="Times New Roman" w:hAnsi="Times New Roman" w:cs="Times New Roman"/>
          <w:sz w:val="24"/>
          <w:szCs w:val="24"/>
        </w:rPr>
        <w:t>e</w:t>
      </w:r>
      <w:r w:rsidR="00906750">
        <w:rPr>
          <w:rFonts w:ascii="Times New Roman" w:eastAsia="Times New Roman" w:hAnsi="Times New Roman" w:cs="Times New Roman"/>
          <w:sz w:val="24"/>
          <w:szCs w:val="24"/>
        </w:rPr>
        <w:t>s</w:t>
      </w:r>
      <w:r w:rsidR="009B4623">
        <w:rPr>
          <w:rFonts w:ascii="Times New Roman" w:eastAsia="Times New Roman" w:hAnsi="Times New Roman" w:cs="Times New Roman"/>
          <w:sz w:val="24"/>
          <w:szCs w:val="24"/>
        </w:rPr>
        <w:t xml:space="preserve"> recommendation 5.1 of</w:t>
      </w:r>
      <w:r w:rsidR="009B4623" w:rsidRPr="009B4623">
        <w:rPr>
          <w:rFonts w:ascii="Times New Roman" w:eastAsia="Times New Roman" w:hAnsi="Times New Roman" w:cs="Times New Roman"/>
          <w:sz w:val="24"/>
          <w:szCs w:val="24"/>
        </w:rPr>
        <w:t xml:space="preserve"> </w:t>
      </w:r>
      <w:r w:rsidR="009B4623">
        <w:rPr>
          <w:rFonts w:ascii="Times New Roman" w:eastAsia="Times New Roman" w:hAnsi="Times New Roman" w:cs="Times New Roman"/>
          <w:sz w:val="24"/>
          <w:szCs w:val="24"/>
        </w:rPr>
        <w:t>the Task Force on Children Exposed to Violence</w:t>
      </w:r>
      <w:r w:rsidR="00906750">
        <w:rPr>
          <w:rFonts w:ascii="Times New Roman" w:eastAsia="Times New Roman" w:hAnsi="Times New Roman" w:cs="Times New Roman"/>
          <w:sz w:val="24"/>
          <w:szCs w:val="24"/>
        </w:rPr>
        <w:t>,</w:t>
      </w:r>
      <w:r w:rsidR="009B4623">
        <w:rPr>
          <w:rFonts w:ascii="Times New Roman" w:eastAsia="Times New Roman" w:hAnsi="Times New Roman" w:cs="Times New Roman"/>
          <w:sz w:val="24"/>
          <w:szCs w:val="24"/>
        </w:rPr>
        <w:t xml:space="preserve"> </w:t>
      </w:r>
      <w:r w:rsidR="009B4623" w:rsidRPr="009B4623">
        <w:rPr>
          <w:rFonts w:ascii="Times New Roman" w:eastAsia="Times New Roman" w:hAnsi="Times New Roman" w:cs="Times New Roman"/>
          <w:sz w:val="24"/>
          <w:szCs w:val="24"/>
        </w:rPr>
        <w:t xml:space="preserve">which </w:t>
      </w:r>
      <w:r w:rsidR="00906750">
        <w:rPr>
          <w:rFonts w:ascii="Times New Roman" w:eastAsia="Times New Roman" w:hAnsi="Times New Roman" w:cs="Times New Roman"/>
          <w:sz w:val="24"/>
          <w:szCs w:val="24"/>
        </w:rPr>
        <w:t>calls for</w:t>
      </w:r>
      <w:r w:rsidR="009B4623" w:rsidRPr="009B4623">
        <w:rPr>
          <w:rFonts w:ascii="Times New Roman" w:eastAsia="Times New Roman" w:hAnsi="Times New Roman" w:cs="Times New Roman"/>
          <w:sz w:val="24"/>
          <w:szCs w:val="24"/>
        </w:rPr>
        <w:t xml:space="preserve"> organizing local coalitions representing professionals from multiple disciplines, families, and other community members.</w:t>
      </w:r>
      <w:r w:rsidR="009B4623">
        <w:rPr>
          <w:rFonts w:ascii="Times New Roman" w:eastAsia="Times New Roman" w:hAnsi="Times New Roman" w:cs="Times New Roman"/>
          <w:sz w:val="24"/>
          <w:szCs w:val="24"/>
        </w:rPr>
        <w:t xml:space="preserve"> He remarked that he has </w:t>
      </w:r>
      <w:r w:rsidR="00906750">
        <w:rPr>
          <w:rFonts w:ascii="Times New Roman" w:eastAsia="Times New Roman" w:hAnsi="Times New Roman" w:cs="Times New Roman"/>
          <w:sz w:val="24"/>
          <w:szCs w:val="24"/>
        </w:rPr>
        <w:t xml:space="preserve">witnessed </w:t>
      </w:r>
      <w:r w:rsidR="009B4623">
        <w:rPr>
          <w:rFonts w:ascii="Times New Roman" w:eastAsia="Times New Roman" w:hAnsi="Times New Roman" w:cs="Times New Roman"/>
          <w:sz w:val="24"/>
          <w:szCs w:val="24"/>
        </w:rPr>
        <w:t xml:space="preserve">the power of these coalitions in dealing with </w:t>
      </w:r>
      <w:r w:rsidR="00906750">
        <w:rPr>
          <w:rFonts w:ascii="Times New Roman" w:eastAsia="Times New Roman" w:hAnsi="Times New Roman" w:cs="Times New Roman"/>
          <w:sz w:val="24"/>
          <w:szCs w:val="24"/>
        </w:rPr>
        <w:t xml:space="preserve">a range of community issues including </w:t>
      </w:r>
      <w:r w:rsidR="009B4623">
        <w:rPr>
          <w:rFonts w:ascii="Times New Roman" w:eastAsia="Times New Roman" w:hAnsi="Times New Roman" w:cs="Times New Roman"/>
          <w:sz w:val="24"/>
          <w:szCs w:val="24"/>
        </w:rPr>
        <w:t>substance abuse, youth violence, gang</w:t>
      </w:r>
      <w:r w:rsidR="00906750">
        <w:rPr>
          <w:rFonts w:ascii="Times New Roman" w:eastAsia="Times New Roman" w:hAnsi="Times New Roman" w:cs="Times New Roman"/>
          <w:sz w:val="24"/>
          <w:szCs w:val="24"/>
        </w:rPr>
        <w:t>s,</w:t>
      </w:r>
      <w:r w:rsidR="009B4623">
        <w:rPr>
          <w:rFonts w:ascii="Times New Roman" w:eastAsia="Times New Roman" w:hAnsi="Times New Roman" w:cs="Times New Roman"/>
          <w:sz w:val="24"/>
          <w:szCs w:val="24"/>
        </w:rPr>
        <w:t xml:space="preserve"> and crime</w:t>
      </w:r>
      <w:r w:rsidR="00906750">
        <w:rPr>
          <w:rFonts w:ascii="Times New Roman" w:eastAsia="Times New Roman" w:hAnsi="Times New Roman" w:cs="Times New Roman"/>
          <w:sz w:val="24"/>
          <w:szCs w:val="24"/>
        </w:rPr>
        <w:t xml:space="preserve"> and in promoting positive youth development</w:t>
      </w:r>
      <w:r w:rsidR="007A541B">
        <w:rPr>
          <w:rFonts w:ascii="Times New Roman" w:eastAsia="Times New Roman" w:hAnsi="Times New Roman" w:cs="Times New Roman"/>
          <w:sz w:val="24"/>
          <w:szCs w:val="24"/>
        </w:rPr>
        <w:t xml:space="preserve"> and community resiliency</w:t>
      </w:r>
      <w:r w:rsidR="00485D23">
        <w:rPr>
          <w:rFonts w:ascii="Times New Roman" w:eastAsia="Times New Roman" w:hAnsi="Times New Roman" w:cs="Times New Roman"/>
          <w:sz w:val="24"/>
          <w:szCs w:val="24"/>
        </w:rPr>
        <w:t xml:space="preserve">. </w:t>
      </w:r>
    </w:p>
    <w:p w:rsidR="00906750" w:rsidRDefault="00906750" w:rsidP="004B1164">
      <w:pPr>
        <w:spacing w:after="0" w:line="240" w:lineRule="auto"/>
        <w:rPr>
          <w:rFonts w:ascii="Times New Roman" w:eastAsia="Times New Roman" w:hAnsi="Times New Roman" w:cs="Times New Roman"/>
          <w:sz w:val="24"/>
          <w:szCs w:val="24"/>
        </w:rPr>
      </w:pPr>
    </w:p>
    <w:p w:rsidR="00906750" w:rsidRPr="00731286" w:rsidRDefault="00906750" w:rsidP="004B1164">
      <w:pPr>
        <w:spacing w:after="0" w:line="240" w:lineRule="auto"/>
        <w:rPr>
          <w:rFonts w:ascii="Times New Roman" w:eastAsia="Times New Roman" w:hAnsi="Times New Roman" w:cs="Times New Roman"/>
          <w:b/>
          <w:sz w:val="24"/>
          <w:szCs w:val="24"/>
        </w:rPr>
      </w:pPr>
      <w:r w:rsidRPr="00731286">
        <w:rPr>
          <w:rFonts w:ascii="Times New Roman" w:eastAsia="Times New Roman" w:hAnsi="Times New Roman" w:cs="Times New Roman"/>
          <w:b/>
          <w:sz w:val="24"/>
          <w:szCs w:val="24"/>
        </w:rPr>
        <w:t>U.S. Department of Education</w:t>
      </w:r>
      <w:r w:rsidR="00A90A77">
        <w:rPr>
          <w:rFonts w:ascii="Times New Roman" w:eastAsia="Times New Roman" w:hAnsi="Times New Roman" w:cs="Times New Roman"/>
          <w:b/>
          <w:sz w:val="24"/>
          <w:szCs w:val="24"/>
        </w:rPr>
        <w:t xml:space="preserve"> (ED)</w:t>
      </w:r>
    </w:p>
    <w:p w:rsidR="00906750" w:rsidRPr="00731286" w:rsidRDefault="00906750" w:rsidP="004B1164">
      <w:pPr>
        <w:spacing w:after="0" w:line="240" w:lineRule="auto"/>
        <w:rPr>
          <w:rFonts w:ascii="Times New Roman" w:eastAsia="Times New Roman" w:hAnsi="Times New Roman" w:cs="Times New Roman"/>
          <w:b/>
          <w:i/>
          <w:sz w:val="24"/>
          <w:szCs w:val="24"/>
        </w:rPr>
      </w:pPr>
      <w:r w:rsidRPr="00731286">
        <w:rPr>
          <w:rFonts w:ascii="Times New Roman" w:eastAsia="Times New Roman" w:hAnsi="Times New Roman" w:cs="Times New Roman"/>
          <w:b/>
          <w:i/>
          <w:sz w:val="24"/>
          <w:szCs w:val="24"/>
        </w:rPr>
        <w:lastRenderedPageBreak/>
        <w:t>David Esq</w:t>
      </w:r>
      <w:r w:rsidR="00731286" w:rsidRPr="00731286">
        <w:rPr>
          <w:rFonts w:ascii="Times New Roman" w:eastAsia="Times New Roman" w:hAnsi="Times New Roman" w:cs="Times New Roman"/>
          <w:b/>
          <w:i/>
          <w:sz w:val="24"/>
          <w:szCs w:val="24"/>
        </w:rPr>
        <w:t>uith, Director, Office of Safe and Healthy Students</w:t>
      </w:r>
      <w:r w:rsidR="00A90A77">
        <w:rPr>
          <w:rFonts w:ascii="Times New Roman" w:eastAsia="Times New Roman" w:hAnsi="Times New Roman" w:cs="Times New Roman"/>
          <w:b/>
          <w:i/>
          <w:sz w:val="24"/>
          <w:szCs w:val="24"/>
        </w:rPr>
        <w:t xml:space="preserve"> (OSHS)</w:t>
      </w:r>
    </w:p>
    <w:p w:rsidR="00731286" w:rsidRPr="000C13BD" w:rsidRDefault="00731286" w:rsidP="004B1164">
      <w:pPr>
        <w:spacing w:after="0" w:line="240" w:lineRule="auto"/>
        <w:rPr>
          <w:rFonts w:ascii="Times New Roman" w:eastAsia="Times New Roman" w:hAnsi="Times New Roman" w:cs="Times New Roman"/>
          <w:sz w:val="24"/>
          <w:szCs w:val="24"/>
        </w:rPr>
      </w:pPr>
    </w:p>
    <w:p w:rsidR="000C13BD" w:rsidRDefault="000C13BD" w:rsidP="004B1164">
      <w:pPr>
        <w:spacing w:after="0" w:line="240" w:lineRule="auto"/>
        <w:rPr>
          <w:rFonts w:ascii="Times New Roman" w:eastAsia="Times New Roman" w:hAnsi="Times New Roman" w:cs="Times New Roman"/>
          <w:sz w:val="24"/>
          <w:szCs w:val="24"/>
        </w:rPr>
      </w:pPr>
      <w:r w:rsidRPr="000C13BD">
        <w:rPr>
          <w:rFonts w:ascii="Times New Roman" w:eastAsia="Times New Roman" w:hAnsi="Times New Roman" w:cs="Times New Roman"/>
          <w:sz w:val="24"/>
          <w:szCs w:val="24"/>
        </w:rPr>
        <w:t xml:space="preserve">David Esquith spoke about </w:t>
      </w:r>
      <w:r>
        <w:rPr>
          <w:rFonts w:ascii="Times New Roman" w:eastAsia="Times New Roman" w:hAnsi="Times New Roman" w:cs="Times New Roman"/>
          <w:sz w:val="24"/>
          <w:szCs w:val="24"/>
        </w:rPr>
        <w:t>his</w:t>
      </w:r>
      <w:r w:rsidRPr="000C13BD">
        <w:rPr>
          <w:rFonts w:ascii="Times New Roman" w:eastAsia="Times New Roman" w:hAnsi="Times New Roman" w:cs="Times New Roman"/>
          <w:sz w:val="24"/>
          <w:szCs w:val="24"/>
        </w:rPr>
        <w:t xml:space="preserve"> recent visit </w:t>
      </w:r>
      <w:r w:rsidR="00A90A77">
        <w:rPr>
          <w:rFonts w:ascii="Times New Roman" w:eastAsia="Times New Roman" w:hAnsi="Times New Roman" w:cs="Times New Roman"/>
          <w:sz w:val="24"/>
          <w:szCs w:val="24"/>
        </w:rPr>
        <w:t xml:space="preserve">with ED Secretary Arne Duncan </w:t>
      </w:r>
      <w:r>
        <w:rPr>
          <w:rFonts w:ascii="Times New Roman" w:eastAsia="Times New Roman" w:hAnsi="Times New Roman" w:cs="Times New Roman"/>
          <w:sz w:val="24"/>
          <w:szCs w:val="24"/>
        </w:rPr>
        <w:t>to</w:t>
      </w:r>
      <w:r w:rsidRPr="000C13BD">
        <w:rPr>
          <w:rFonts w:ascii="Times New Roman" w:eastAsia="Times New Roman" w:hAnsi="Times New Roman" w:cs="Times New Roman"/>
          <w:sz w:val="24"/>
          <w:szCs w:val="24"/>
        </w:rPr>
        <w:t xml:space="preserve"> a D</w:t>
      </w:r>
      <w:r>
        <w:rPr>
          <w:rFonts w:ascii="Times New Roman" w:eastAsia="Times New Roman" w:hAnsi="Times New Roman" w:cs="Times New Roman"/>
          <w:sz w:val="24"/>
          <w:szCs w:val="24"/>
        </w:rPr>
        <w:t>i</w:t>
      </w:r>
      <w:r w:rsidRPr="000C13BD">
        <w:rPr>
          <w:rFonts w:ascii="Times New Roman" w:eastAsia="Times New Roman" w:hAnsi="Times New Roman" w:cs="Times New Roman"/>
          <w:sz w:val="24"/>
          <w:szCs w:val="24"/>
        </w:rPr>
        <w:t xml:space="preserve">strict of Columbia </w:t>
      </w:r>
      <w:r>
        <w:rPr>
          <w:rFonts w:ascii="Times New Roman" w:eastAsia="Times New Roman" w:hAnsi="Times New Roman" w:cs="Times New Roman"/>
          <w:sz w:val="24"/>
          <w:szCs w:val="24"/>
        </w:rPr>
        <w:t xml:space="preserve">middle school, where every student </w:t>
      </w:r>
      <w:r w:rsidR="00A90A77">
        <w:rPr>
          <w:rFonts w:ascii="Times New Roman" w:eastAsia="Times New Roman" w:hAnsi="Times New Roman" w:cs="Times New Roman"/>
          <w:sz w:val="24"/>
          <w:szCs w:val="24"/>
        </w:rPr>
        <w:t xml:space="preserve">they spoke with </w:t>
      </w:r>
      <w:r>
        <w:rPr>
          <w:rFonts w:ascii="Times New Roman" w:eastAsia="Times New Roman" w:hAnsi="Times New Roman" w:cs="Times New Roman"/>
          <w:sz w:val="24"/>
          <w:szCs w:val="24"/>
        </w:rPr>
        <w:t xml:space="preserve">indicated that they know someone who had been shot. </w:t>
      </w:r>
      <w:r w:rsidR="00E655D7" w:rsidRPr="00E655D7">
        <w:rPr>
          <w:rFonts w:ascii="Times New Roman" w:eastAsia="Times New Roman" w:hAnsi="Times New Roman" w:cs="Times New Roman"/>
          <w:sz w:val="24"/>
          <w:szCs w:val="24"/>
        </w:rPr>
        <w:t>The</w:t>
      </w:r>
      <w:r w:rsidR="00E655D7">
        <w:rPr>
          <w:rFonts w:ascii="Times New Roman" w:eastAsia="Times New Roman" w:hAnsi="Times New Roman" w:cs="Times New Roman"/>
          <w:sz w:val="24"/>
          <w:szCs w:val="24"/>
        </w:rPr>
        <w:t>se children</w:t>
      </w:r>
      <w:r w:rsidR="00E655D7" w:rsidRPr="00E655D7">
        <w:rPr>
          <w:rFonts w:ascii="Times New Roman" w:eastAsia="Times New Roman" w:hAnsi="Times New Roman" w:cs="Times New Roman"/>
          <w:sz w:val="24"/>
          <w:szCs w:val="24"/>
        </w:rPr>
        <w:t xml:space="preserve"> </w:t>
      </w:r>
      <w:r w:rsidR="00E655D7">
        <w:rPr>
          <w:rFonts w:ascii="Times New Roman" w:eastAsia="Times New Roman" w:hAnsi="Times New Roman" w:cs="Times New Roman"/>
          <w:sz w:val="24"/>
          <w:szCs w:val="24"/>
        </w:rPr>
        <w:t>expressed</w:t>
      </w:r>
      <w:r w:rsidR="00E655D7" w:rsidRPr="00E655D7">
        <w:rPr>
          <w:rFonts w:ascii="Times New Roman" w:eastAsia="Times New Roman" w:hAnsi="Times New Roman" w:cs="Times New Roman"/>
          <w:sz w:val="24"/>
          <w:szCs w:val="24"/>
        </w:rPr>
        <w:t xml:space="preserve"> the need for a recreation center</w:t>
      </w:r>
      <w:r w:rsidR="00E655D7">
        <w:rPr>
          <w:rFonts w:ascii="Times New Roman" w:eastAsia="Times New Roman" w:hAnsi="Times New Roman" w:cs="Times New Roman"/>
          <w:sz w:val="24"/>
          <w:szCs w:val="24"/>
        </w:rPr>
        <w:t xml:space="preserve"> in their community</w:t>
      </w:r>
      <w:r w:rsidR="00E655D7" w:rsidRPr="00E655D7">
        <w:rPr>
          <w:rFonts w:ascii="Times New Roman" w:eastAsia="Times New Roman" w:hAnsi="Times New Roman" w:cs="Times New Roman"/>
          <w:sz w:val="24"/>
          <w:szCs w:val="24"/>
        </w:rPr>
        <w:t xml:space="preserve">—a safe place where they could go after school. </w:t>
      </w:r>
      <w:r>
        <w:rPr>
          <w:rFonts w:ascii="Times New Roman" w:eastAsia="Times New Roman" w:hAnsi="Times New Roman" w:cs="Times New Roman"/>
          <w:sz w:val="24"/>
          <w:szCs w:val="24"/>
        </w:rPr>
        <w:t>The</w:t>
      </w:r>
      <w:r w:rsidR="00E655D7">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described “living in a war zone,” and said they were afraid to walk to school</w:t>
      </w:r>
      <w:r w:rsidR="00A90A77">
        <w:rPr>
          <w:rFonts w:ascii="Times New Roman" w:eastAsia="Times New Roman" w:hAnsi="Times New Roman" w:cs="Times New Roman"/>
          <w:sz w:val="24"/>
          <w:szCs w:val="24"/>
        </w:rPr>
        <w:t xml:space="preserve"> or play outside</w:t>
      </w:r>
      <w:r>
        <w:rPr>
          <w:rFonts w:ascii="Times New Roman" w:eastAsia="Times New Roman" w:hAnsi="Times New Roman" w:cs="Times New Roman"/>
          <w:sz w:val="24"/>
          <w:szCs w:val="24"/>
        </w:rPr>
        <w:t xml:space="preserve">. He observed that these children have been traumatized but are not receiving </w:t>
      </w:r>
      <w:r w:rsidR="00E655D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necessary </w:t>
      </w:r>
      <w:r w:rsidR="000077A8">
        <w:rPr>
          <w:rFonts w:ascii="Times New Roman" w:eastAsia="Times New Roman" w:hAnsi="Times New Roman" w:cs="Times New Roman"/>
          <w:sz w:val="24"/>
          <w:szCs w:val="24"/>
        </w:rPr>
        <w:t xml:space="preserve">mental health </w:t>
      </w:r>
      <w:r>
        <w:rPr>
          <w:rFonts w:ascii="Times New Roman" w:eastAsia="Times New Roman" w:hAnsi="Times New Roman" w:cs="Times New Roman"/>
          <w:sz w:val="24"/>
          <w:szCs w:val="24"/>
        </w:rPr>
        <w:t xml:space="preserve">services. He expressed his concern that the </w:t>
      </w:r>
      <w:r w:rsidR="000077A8">
        <w:rPr>
          <w:rFonts w:ascii="Times New Roman" w:eastAsia="Times New Roman" w:hAnsi="Times New Roman" w:cs="Times New Roman"/>
          <w:sz w:val="24"/>
          <w:szCs w:val="24"/>
        </w:rPr>
        <w:t xml:space="preserve">benefit of the </w:t>
      </w:r>
      <w:r>
        <w:rPr>
          <w:rFonts w:ascii="Times New Roman" w:eastAsia="Times New Roman" w:hAnsi="Times New Roman" w:cs="Times New Roman"/>
          <w:sz w:val="24"/>
          <w:szCs w:val="24"/>
        </w:rPr>
        <w:t xml:space="preserve">research on children’s exposure to violence </w:t>
      </w:r>
      <w:r w:rsidR="000077A8">
        <w:rPr>
          <w:rFonts w:ascii="Times New Roman" w:eastAsia="Times New Roman" w:hAnsi="Times New Roman" w:cs="Times New Roman"/>
          <w:sz w:val="24"/>
          <w:szCs w:val="24"/>
        </w:rPr>
        <w:t xml:space="preserve">(e.g., demonstration grants) </w:t>
      </w:r>
      <w:r>
        <w:rPr>
          <w:rFonts w:ascii="Times New Roman" w:eastAsia="Times New Roman" w:hAnsi="Times New Roman" w:cs="Times New Roman"/>
          <w:sz w:val="24"/>
          <w:szCs w:val="24"/>
        </w:rPr>
        <w:t xml:space="preserve">is not making it into the schools, and remarked that there is a gap between what we know and what </w:t>
      </w:r>
      <w:r w:rsidR="004512C4">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are able to provide to students and families. Support from Congress for </w:t>
      </w:r>
      <w:r w:rsidR="00E655D7">
        <w:rPr>
          <w:rFonts w:ascii="Times New Roman" w:eastAsia="Times New Roman" w:hAnsi="Times New Roman" w:cs="Times New Roman"/>
          <w:sz w:val="24"/>
          <w:szCs w:val="24"/>
        </w:rPr>
        <w:t>OSHS</w:t>
      </w:r>
      <w:r>
        <w:rPr>
          <w:rFonts w:ascii="Times New Roman" w:eastAsia="Times New Roman" w:hAnsi="Times New Roman" w:cs="Times New Roman"/>
          <w:sz w:val="24"/>
          <w:szCs w:val="24"/>
        </w:rPr>
        <w:t xml:space="preserve"> has dwindled, while the problem of children’s exposure to violence has mounted. He encouraged the Council to look at the resources that </w:t>
      </w:r>
      <w:r w:rsidR="00D62F1B">
        <w:rPr>
          <w:rFonts w:ascii="Times New Roman" w:eastAsia="Times New Roman" w:hAnsi="Times New Roman" w:cs="Times New Roman"/>
          <w:sz w:val="24"/>
          <w:szCs w:val="24"/>
        </w:rPr>
        <w:t>are actually being used</w:t>
      </w:r>
      <w:r w:rsidR="004512C4">
        <w:rPr>
          <w:rFonts w:ascii="Times New Roman" w:eastAsia="Times New Roman" w:hAnsi="Times New Roman" w:cs="Times New Roman"/>
          <w:sz w:val="24"/>
          <w:szCs w:val="24"/>
        </w:rPr>
        <w:t xml:space="preserve"> in the schools</w:t>
      </w:r>
      <w:r>
        <w:rPr>
          <w:rFonts w:ascii="Times New Roman" w:eastAsia="Times New Roman" w:hAnsi="Times New Roman" w:cs="Times New Roman"/>
          <w:sz w:val="24"/>
          <w:szCs w:val="24"/>
        </w:rPr>
        <w:t xml:space="preserve">. Attorney General Holder commented that, as a nation, we need to have a discussion </w:t>
      </w:r>
      <w:r w:rsidR="002E6871">
        <w:rPr>
          <w:rFonts w:ascii="Times New Roman" w:eastAsia="Times New Roman" w:hAnsi="Times New Roman" w:cs="Times New Roman"/>
          <w:sz w:val="24"/>
          <w:szCs w:val="24"/>
        </w:rPr>
        <w:t>and make a commitment to keep</w:t>
      </w:r>
      <w:r>
        <w:rPr>
          <w:rFonts w:ascii="Times New Roman" w:eastAsia="Times New Roman" w:hAnsi="Times New Roman" w:cs="Times New Roman"/>
          <w:sz w:val="24"/>
          <w:szCs w:val="24"/>
        </w:rPr>
        <w:t xml:space="preserve"> our children safe in school</w:t>
      </w:r>
      <w:r w:rsidR="004512C4">
        <w:rPr>
          <w:rFonts w:ascii="Times New Roman" w:eastAsia="Times New Roman" w:hAnsi="Times New Roman" w:cs="Times New Roman"/>
          <w:sz w:val="24"/>
          <w:szCs w:val="24"/>
        </w:rPr>
        <w:t xml:space="preserve"> and m</w:t>
      </w:r>
      <w:r w:rsidR="002E6871">
        <w:rPr>
          <w:rFonts w:ascii="Times New Roman" w:eastAsia="Times New Roman" w:hAnsi="Times New Roman" w:cs="Times New Roman"/>
          <w:sz w:val="24"/>
          <w:szCs w:val="24"/>
        </w:rPr>
        <w:t>ake</w:t>
      </w:r>
      <w:r w:rsidR="004512C4">
        <w:rPr>
          <w:rFonts w:ascii="Times New Roman" w:eastAsia="Times New Roman" w:hAnsi="Times New Roman" w:cs="Times New Roman"/>
          <w:sz w:val="24"/>
          <w:szCs w:val="24"/>
        </w:rPr>
        <w:t xml:space="preserve"> them feel safe</w:t>
      </w:r>
      <w:r>
        <w:rPr>
          <w:rFonts w:ascii="Times New Roman" w:eastAsia="Times New Roman" w:hAnsi="Times New Roman" w:cs="Times New Roman"/>
          <w:sz w:val="24"/>
          <w:szCs w:val="24"/>
        </w:rPr>
        <w:t xml:space="preserve">. </w:t>
      </w:r>
    </w:p>
    <w:p w:rsidR="002C6580" w:rsidRDefault="002C6580" w:rsidP="004B1164">
      <w:pPr>
        <w:spacing w:after="0" w:line="240" w:lineRule="auto"/>
        <w:rPr>
          <w:rFonts w:ascii="Times New Roman" w:eastAsia="Times New Roman" w:hAnsi="Times New Roman" w:cs="Times New Roman"/>
          <w:sz w:val="24"/>
          <w:szCs w:val="24"/>
        </w:rPr>
      </w:pPr>
    </w:p>
    <w:p w:rsidR="002C6580" w:rsidRPr="002C6580" w:rsidRDefault="002C6580" w:rsidP="004B1164">
      <w:pPr>
        <w:spacing w:after="0" w:line="240" w:lineRule="auto"/>
        <w:rPr>
          <w:rFonts w:ascii="Times New Roman" w:eastAsia="Times New Roman" w:hAnsi="Times New Roman" w:cs="Times New Roman"/>
          <w:b/>
          <w:sz w:val="24"/>
          <w:szCs w:val="24"/>
        </w:rPr>
      </w:pPr>
      <w:r w:rsidRPr="002C6580">
        <w:rPr>
          <w:rFonts w:ascii="Times New Roman" w:eastAsia="Times New Roman" w:hAnsi="Times New Roman" w:cs="Times New Roman"/>
          <w:b/>
          <w:sz w:val="24"/>
          <w:szCs w:val="24"/>
        </w:rPr>
        <w:t>U.S. Department of the Interior</w:t>
      </w:r>
      <w:r w:rsidR="00200F3A">
        <w:rPr>
          <w:rFonts w:ascii="Times New Roman" w:eastAsia="Times New Roman" w:hAnsi="Times New Roman" w:cs="Times New Roman"/>
          <w:b/>
          <w:sz w:val="24"/>
          <w:szCs w:val="24"/>
        </w:rPr>
        <w:t xml:space="preserve"> (DOI)</w:t>
      </w:r>
    </w:p>
    <w:p w:rsidR="002C6580" w:rsidRPr="002C6580" w:rsidRDefault="002C6580" w:rsidP="004B1164">
      <w:pPr>
        <w:spacing w:after="0" w:line="240" w:lineRule="auto"/>
        <w:rPr>
          <w:rFonts w:ascii="Times New Roman" w:eastAsia="Times New Roman" w:hAnsi="Times New Roman" w:cs="Times New Roman"/>
          <w:b/>
          <w:i/>
          <w:sz w:val="28"/>
          <w:szCs w:val="28"/>
        </w:rPr>
      </w:pPr>
      <w:r w:rsidRPr="002C6580">
        <w:rPr>
          <w:rFonts w:ascii="Times New Roman" w:eastAsia="Times New Roman" w:hAnsi="Times New Roman" w:cs="Times New Roman"/>
          <w:b/>
          <w:i/>
          <w:sz w:val="24"/>
          <w:szCs w:val="24"/>
        </w:rPr>
        <w:t>Kevin Washburn</w:t>
      </w:r>
      <w:r w:rsidR="00FD517E">
        <w:rPr>
          <w:rFonts w:ascii="Times New Roman" w:eastAsia="Times New Roman" w:hAnsi="Times New Roman" w:cs="Times New Roman"/>
          <w:b/>
          <w:i/>
          <w:sz w:val="24"/>
          <w:szCs w:val="24"/>
        </w:rPr>
        <w:t xml:space="preserve">, </w:t>
      </w:r>
      <w:r w:rsidRPr="002C6580">
        <w:rPr>
          <w:rFonts w:ascii="Times New Roman" w:eastAsia="Times New Roman" w:hAnsi="Times New Roman" w:cs="Times New Roman"/>
          <w:b/>
          <w:i/>
          <w:sz w:val="24"/>
          <w:szCs w:val="24"/>
        </w:rPr>
        <w:t>Assistant Secretary, Indian Affairs</w:t>
      </w:r>
    </w:p>
    <w:p w:rsidR="00FA28C2" w:rsidRDefault="00FA28C2" w:rsidP="004B1164">
      <w:pPr>
        <w:spacing w:after="0" w:line="240" w:lineRule="auto"/>
        <w:rPr>
          <w:rFonts w:ascii="Times New Roman" w:eastAsia="Times New Roman" w:hAnsi="Times New Roman" w:cs="Times New Roman"/>
          <w:sz w:val="24"/>
          <w:szCs w:val="24"/>
        </w:rPr>
      </w:pPr>
    </w:p>
    <w:p w:rsidR="00B4713A" w:rsidRDefault="002E6871"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Washburn </w:t>
      </w:r>
      <w:r w:rsidR="00200F3A">
        <w:rPr>
          <w:rFonts w:ascii="Times New Roman" w:eastAsia="Times New Roman" w:hAnsi="Times New Roman" w:cs="Times New Roman"/>
          <w:sz w:val="24"/>
          <w:szCs w:val="24"/>
        </w:rPr>
        <w:t xml:space="preserve">said that, before coming to DOI, he provided testimony to the Task Force on Children Exposed to Violence </w:t>
      </w:r>
      <w:r w:rsidR="001B593A">
        <w:rPr>
          <w:rFonts w:ascii="Times New Roman" w:eastAsia="Times New Roman" w:hAnsi="Times New Roman" w:cs="Times New Roman"/>
          <w:sz w:val="24"/>
          <w:szCs w:val="24"/>
        </w:rPr>
        <w:t>regarding</w:t>
      </w:r>
      <w:r w:rsidR="00200F3A">
        <w:rPr>
          <w:rFonts w:ascii="Times New Roman" w:eastAsia="Times New Roman" w:hAnsi="Times New Roman" w:cs="Times New Roman"/>
          <w:sz w:val="24"/>
          <w:szCs w:val="24"/>
        </w:rPr>
        <w:t xml:space="preserve"> violence in Indian Country. He is </w:t>
      </w:r>
      <w:r w:rsidR="001B593A">
        <w:rPr>
          <w:rFonts w:ascii="Times New Roman" w:eastAsia="Times New Roman" w:hAnsi="Times New Roman" w:cs="Times New Roman"/>
          <w:sz w:val="24"/>
          <w:szCs w:val="24"/>
        </w:rPr>
        <w:t>grateful</w:t>
      </w:r>
      <w:r w:rsidR="00200F3A">
        <w:rPr>
          <w:rFonts w:ascii="Times New Roman" w:eastAsia="Times New Roman" w:hAnsi="Times New Roman" w:cs="Times New Roman"/>
          <w:sz w:val="24"/>
          <w:szCs w:val="24"/>
        </w:rPr>
        <w:t xml:space="preserve"> </w:t>
      </w:r>
      <w:r w:rsidR="00B4713A">
        <w:rPr>
          <w:rFonts w:ascii="Times New Roman" w:eastAsia="Times New Roman" w:hAnsi="Times New Roman" w:cs="Times New Roman"/>
          <w:sz w:val="24"/>
          <w:szCs w:val="24"/>
        </w:rPr>
        <w:t xml:space="preserve">that the </w:t>
      </w:r>
      <w:r w:rsidR="001B593A">
        <w:rPr>
          <w:rFonts w:ascii="Times New Roman" w:eastAsia="Times New Roman" w:hAnsi="Times New Roman" w:cs="Times New Roman"/>
          <w:sz w:val="24"/>
          <w:szCs w:val="24"/>
        </w:rPr>
        <w:t>Attorney General</w:t>
      </w:r>
      <w:r w:rsidR="00B4713A">
        <w:rPr>
          <w:rFonts w:ascii="Times New Roman" w:eastAsia="Times New Roman" w:hAnsi="Times New Roman" w:cs="Times New Roman"/>
          <w:sz w:val="24"/>
          <w:szCs w:val="24"/>
        </w:rPr>
        <w:t xml:space="preserve"> </w:t>
      </w:r>
      <w:r w:rsidR="001B593A">
        <w:rPr>
          <w:rFonts w:ascii="Times New Roman" w:eastAsia="Times New Roman" w:hAnsi="Times New Roman" w:cs="Times New Roman"/>
          <w:sz w:val="24"/>
          <w:szCs w:val="24"/>
        </w:rPr>
        <w:t>has made a commitment</w:t>
      </w:r>
      <w:r w:rsidR="00B4713A">
        <w:rPr>
          <w:rFonts w:ascii="Times New Roman" w:eastAsia="Times New Roman" w:hAnsi="Times New Roman" w:cs="Times New Roman"/>
          <w:sz w:val="24"/>
          <w:szCs w:val="24"/>
        </w:rPr>
        <w:t xml:space="preserve"> to address this issue, which has huge ramification</w:t>
      </w:r>
      <w:r w:rsidR="00847C46">
        <w:rPr>
          <w:rFonts w:ascii="Times New Roman" w:eastAsia="Times New Roman" w:hAnsi="Times New Roman" w:cs="Times New Roman"/>
          <w:sz w:val="24"/>
          <w:szCs w:val="24"/>
        </w:rPr>
        <w:t>s</w:t>
      </w:r>
      <w:r w:rsidR="00B4713A">
        <w:rPr>
          <w:rFonts w:ascii="Times New Roman" w:eastAsia="Times New Roman" w:hAnsi="Times New Roman" w:cs="Times New Roman"/>
          <w:sz w:val="24"/>
          <w:szCs w:val="24"/>
        </w:rPr>
        <w:t xml:space="preserve"> for American Indian and Alaska Native children. </w:t>
      </w:r>
      <w:r w:rsidR="00847C46">
        <w:rPr>
          <w:rFonts w:ascii="Times New Roman" w:eastAsia="Times New Roman" w:hAnsi="Times New Roman" w:cs="Times New Roman"/>
          <w:sz w:val="24"/>
          <w:szCs w:val="24"/>
        </w:rPr>
        <w:t>He reported that the Bureau of Indian Education (BIE) has been developing sexual violence prevention programs for BIE-</w:t>
      </w:r>
      <w:r w:rsidR="00E17CA9">
        <w:rPr>
          <w:rFonts w:ascii="Times New Roman" w:eastAsia="Times New Roman" w:hAnsi="Times New Roman" w:cs="Times New Roman"/>
          <w:sz w:val="24"/>
          <w:szCs w:val="24"/>
        </w:rPr>
        <w:t>funded</w:t>
      </w:r>
      <w:r w:rsidR="00847C46">
        <w:rPr>
          <w:rFonts w:ascii="Times New Roman" w:eastAsia="Times New Roman" w:hAnsi="Times New Roman" w:cs="Times New Roman"/>
          <w:sz w:val="24"/>
          <w:szCs w:val="24"/>
        </w:rPr>
        <w:t xml:space="preserve"> schools</w:t>
      </w:r>
      <w:r w:rsidR="00E17CA9">
        <w:rPr>
          <w:rFonts w:ascii="Times New Roman" w:eastAsia="Times New Roman" w:hAnsi="Times New Roman" w:cs="Times New Roman"/>
          <w:sz w:val="24"/>
          <w:szCs w:val="24"/>
        </w:rPr>
        <w:t>. BIE is also talking with DOJ’s Office for Victims of Crime about conducting victimization surveys in BIE-operated and tribally operated schools to gain a better understanding of the issue.</w:t>
      </w:r>
    </w:p>
    <w:p w:rsidR="00B4713A" w:rsidRDefault="00B4713A" w:rsidP="004B1164">
      <w:pPr>
        <w:spacing w:after="0" w:line="240" w:lineRule="auto"/>
        <w:rPr>
          <w:rFonts w:ascii="Times New Roman" w:eastAsia="Times New Roman" w:hAnsi="Times New Roman" w:cs="Times New Roman"/>
          <w:sz w:val="24"/>
          <w:szCs w:val="24"/>
        </w:rPr>
      </w:pPr>
    </w:p>
    <w:p w:rsidR="00FD517E" w:rsidRPr="0098178C" w:rsidRDefault="00FD517E" w:rsidP="004B1164">
      <w:pPr>
        <w:spacing w:after="0" w:line="240" w:lineRule="auto"/>
        <w:rPr>
          <w:rFonts w:ascii="Times New Roman" w:eastAsia="Times New Roman" w:hAnsi="Times New Roman" w:cs="Times New Roman"/>
          <w:b/>
          <w:sz w:val="24"/>
          <w:szCs w:val="24"/>
        </w:rPr>
      </w:pPr>
      <w:r w:rsidRPr="0098178C">
        <w:rPr>
          <w:rFonts w:ascii="Times New Roman" w:eastAsia="Times New Roman" w:hAnsi="Times New Roman" w:cs="Times New Roman"/>
          <w:b/>
          <w:sz w:val="24"/>
          <w:szCs w:val="24"/>
        </w:rPr>
        <w:t>U.S. Department of Agriculture</w:t>
      </w:r>
      <w:r w:rsidR="00226C82">
        <w:rPr>
          <w:rFonts w:ascii="Times New Roman" w:eastAsia="Times New Roman" w:hAnsi="Times New Roman" w:cs="Times New Roman"/>
          <w:b/>
          <w:sz w:val="24"/>
          <w:szCs w:val="24"/>
        </w:rPr>
        <w:t xml:space="preserve"> (USDA)</w:t>
      </w:r>
    </w:p>
    <w:p w:rsidR="00FD517E" w:rsidRPr="0098178C" w:rsidRDefault="00FD517E" w:rsidP="0098178C">
      <w:pPr>
        <w:spacing w:after="0" w:line="240" w:lineRule="auto"/>
        <w:rPr>
          <w:rFonts w:ascii="Times New Roman" w:eastAsia="Times New Roman" w:hAnsi="Times New Roman" w:cs="Times New Roman"/>
          <w:b/>
          <w:i/>
          <w:sz w:val="24"/>
          <w:szCs w:val="24"/>
        </w:rPr>
      </w:pPr>
      <w:r w:rsidRPr="0098178C">
        <w:rPr>
          <w:rFonts w:ascii="Times New Roman" w:eastAsia="Times New Roman" w:hAnsi="Times New Roman" w:cs="Times New Roman"/>
          <w:b/>
          <w:i/>
          <w:sz w:val="24"/>
          <w:szCs w:val="24"/>
        </w:rPr>
        <w:t xml:space="preserve">Lisa Lauxman, </w:t>
      </w:r>
      <w:r w:rsidR="0098178C" w:rsidRPr="0098178C">
        <w:rPr>
          <w:rFonts w:ascii="Times New Roman" w:eastAsia="Times New Roman" w:hAnsi="Times New Roman" w:cs="Times New Roman"/>
          <w:b/>
          <w:i/>
          <w:sz w:val="24"/>
          <w:szCs w:val="24"/>
        </w:rPr>
        <w:t>Director</w:t>
      </w:r>
      <w:r w:rsidR="00226C82">
        <w:rPr>
          <w:rFonts w:ascii="Times New Roman" w:eastAsia="Times New Roman" w:hAnsi="Times New Roman" w:cs="Times New Roman"/>
          <w:b/>
          <w:i/>
          <w:sz w:val="24"/>
          <w:szCs w:val="24"/>
        </w:rPr>
        <w:t xml:space="preserve"> of Youth Development</w:t>
      </w:r>
      <w:r w:rsidR="0098178C" w:rsidRPr="0098178C">
        <w:rPr>
          <w:rFonts w:ascii="Times New Roman" w:eastAsia="Times New Roman" w:hAnsi="Times New Roman" w:cs="Times New Roman"/>
          <w:b/>
          <w:i/>
          <w:sz w:val="24"/>
          <w:szCs w:val="24"/>
        </w:rPr>
        <w:t xml:space="preserve">, </w:t>
      </w:r>
      <w:r w:rsidR="00226C82">
        <w:rPr>
          <w:rFonts w:ascii="Times New Roman" w:eastAsia="Times New Roman" w:hAnsi="Times New Roman" w:cs="Times New Roman"/>
          <w:b/>
          <w:i/>
          <w:sz w:val="24"/>
          <w:szCs w:val="24"/>
        </w:rPr>
        <w:t>National Institute of Food and Agriculture</w:t>
      </w:r>
      <w:r w:rsidR="00AE1364">
        <w:rPr>
          <w:rFonts w:ascii="Times New Roman" w:eastAsia="Times New Roman" w:hAnsi="Times New Roman" w:cs="Times New Roman"/>
          <w:b/>
          <w:i/>
          <w:sz w:val="24"/>
          <w:szCs w:val="24"/>
        </w:rPr>
        <w:t xml:space="preserve"> (NIFA)</w:t>
      </w:r>
    </w:p>
    <w:p w:rsidR="0098178C" w:rsidRPr="0098178C" w:rsidRDefault="0098178C" w:rsidP="004B1164">
      <w:pPr>
        <w:spacing w:after="0" w:line="240" w:lineRule="auto"/>
        <w:rPr>
          <w:rFonts w:ascii="Times New Roman" w:eastAsia="Times New Roman" w:hAnsi="Times New Roman" w:cs="Times New Roman"/>
          <w:b/>
          <w:sz w:val="24"/>
          <w:szCs w:val="24"/>
        </w:rPr>
      </w:pPr>
    </w:p>
    <w:p w:rsidR="00AE1364" w:rsidRDefault="00226C82"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Lauxman reported that USDA has a 150-year history of working with land grant universities and has representation in every community through its Cooperative Extension</w:t>
      </w:r>
      <w:r w:rsidR="00AE1364">
        <w:rPr>
          <w:rFonts w:ascii="Times New Roman" w:eastAsia="Times New Roman" w:hAnsi="Times New Roman" w:cs="Times New Roman"/>
          <w:sz w:val="24"/>
          <w:szCs w:val="24"/>
        </w:rPr>
        <w:t xml:space="preserve"> System. Because of the scope and breadth of its presence, USDA is in a unique position to partner with DOJ and Council agencies to work with youth. 4-H</w:t>
      </w:r>
      <w:r w:rsidR="00F94012">
        <w:rPr>
          <w:rFonts w:ascii="Times New Roman" w:eastAsia="Times New Roman" w:hAnsi="Times New Roman" w:cs="Times New Roman"/>
          <w:sz w:val="24"/>
          <w:szCs w:val="24"/>
        </w:rPr>
        <w:t xml:space="preserve">, which is </w:t>
      </w:r>
      <w:r w:rsidR="00AE1364">
        <w:rPr>
          <w:rFonts w:ascii="Times New Roman" w:eastAsia="Times New Roman" w:hAnsi="Times New Roman" w:cs="Times New Roman"/>
          <w:sz w:val="24"/>
          <w:szCs w:val="24"/>
        </w:rPr>
        <w:t>the youth development program of NIFA</w:t>
      </w:r>
      <w:r w:rsidR="00F94012">
        <w:rPr>
          <w:rFonts w:ascii="Times New Roman" w:eastAsia="Times New Roman" w:hAnsi="Times New Roman" w:cs="Times New Roman"/>
          <w:sz w:val="24"/>
          <w:szCs w:val="24"/>
        </w:rPr>
        <w:t>, partners</w:t>
      </w:r>
      <w:r w:rsidR="00F378B1">
        <w:rPr>
          <w:rFonts w:ascii="Times New Roman" w:eastAsia="Times New Roman" w:hAnsi="Times New Roman" w:cs="Times New Roman"/>
          <w:sz w:val="24"/>
          <w:szCs w:val="24"/>
        </w:rPr>
        <w:t xml:space="preserve"> with schools, families, and communities and provides a variety of opportunities to engage youth including those in underserved communities. </w:t>
      </w:r>
      <w:r w:rsidR="00F47E3F">
        <w:rPr>
          <w:rFonts w:ascii="Times New Roman" w:eastAsia="Times New Roman" w:hAnsi="Times New Roman" w:cs="Times New Roman"/>
          <w:sz w:val="24"/>
          <w:szCs w:val="24"/>
        </w:rPr>
        <w:t>Dr</w:t>
      </w:r>
      <w:r w:rsidR="00F378B1">
        <w:rPr>
          <w:rFonts w:ascii="Times New Roman" w:eastAsia="Times New Roman" w:hAnsi="Times New Roman" w:cs="Times New Roman"/>
          <w:sz w:val="24"/>
          <w:szCs w:val="24"/>
        </w:rPr>
        <w:t>. Lauxman said that USDA looks forward to working with other federal agencies as a partner in positive youth development activities.</w:t>
      </w:r>
    </w:p>
    <w:p w:rsidR="00F47E3F" w:rsidRDefault="00F47E3F" w:rsidP="004B1164">
      <w:pPr>
        <w:spacing w:after="0" w:line="240" w:lineRule="auto"/>
        <w:rPr>
          <w:rFonts w:ascii="Times New Roman" w:eastAsia="Times New Roman" w:hAnsi="Times New Roman" w:cs="Times New Roman"/>
          <w:sz w:val="24"/>
          <w:szCs w:val="24"/>
        </w:rPr>
      </w:pPr>
    </w:p>
    <w:p w:rsidR="00AE1364" w:rsidRPr="00F47E3F" w:rsidRDefault="00F47E3F" w:rsidP="004B1164">
      <w:pPr>
        <w:spacing w:after="0" w:line="240" w:lineRule="auto"/>
        <w:rPr>
          <w:rFonts w:ascii="Times New Roman" w:eastAsia="Times New Roman" w:hAnsi="Times New Roman" w:cs="Times New Roman"/>
          <w:b/>
          <w:sz w:val="24"/>
          <w:szCs w:val="24"/>
        </w:rPr>
      </w:pPr>
      <w:r w:rsidRPr="00F47E3F">
        <w:rPr>
          <w:rFonts w:ascii="Times New Roman" w:eastAsia="Times New Roman" w:hAnsi="Times New Roman" w:cs="Times New Roman"/>
          <w:b/>
          <w:sz w:val="24"/>
          <w:szCs w:val="24"/>
        </w:rPr>
        <w:t>John D. and Catherine T. MacArthur Foundation</w:t>
      </w:r>
    </w:p>
    <w:p w:rsidR="00F47E3F" w:rsidRPr="00F47E3F" w:rsidRDefault="00F47E3F" w:rsidP="004B1164">
      <w:pPr>
        <w:spacing w:after="0" w:line="240" w:lineRule="auto"/>
        <w:rPr>
          <w:rFonts w:ascii="Times New Roman" w:eastAsia="Times New Roman" w:hAnsi="Times New Roman" w:cs="Times New Roman"/>
          <w:b/>
          <w:i/>
          <w:sz w:val="24"/>
          <w:szCs w:val="24"/>
        </w:rPr>
      </w:pPr>
      <w:r w:rsidRPr="00F47E3F">
        <w:rPr>
          <w:rFonts w:ascii="Times New Roman" w:eastAsia="Times New Roman" w:hAnsi="Times New Roman" w:cs="Times New Roman"/>
          <w:b/>
          <w:i/>
          <w:sz w:val="24"/>
          <w:szCs w:val="24"/>
        </w:rPr>
        <w:t>Laurie Garduque</w:t>
      </w:r>
      <w:r w:rsidR="00714BD4">
        <w:rPr>
          <w:rFonts w:ascii="Times New Roman" w:eastAsia="Times New Roman" w:hAnsi="Times New Roman" w:cs="Times New Roman"/>
          <w:b/>
          <w:i/>
          <w:sz w:val="24"/>
          <w:szCs w:val="24"/>
        </w:rPr>
        <w:t xml:space="preserve">, Director of Justice Reform and Coordinating Council Practitioner Member </w:t>
      </w:r>
    </w:p>
    <w:p w:rsidR="00714BD4" w:rsidRDefault="00714BD4" w:rsidP="004B1164">
      <w:pPr>
        <w:spacing w:after="0" w:line="240" w:lineRule="auto"/>
        <w:rPr>
          <w:rFonts w:ascii="Times New Roman" w:eastAsia="Times New Roman" w:hAnsi="Times New Roman" w:cs="Times New Roman"/>
          <w:b/>
          <w:sz w:val="24"/>
          <w:szCs w:val="24"/>
        </w:rPr>
      </w:pPr>
    </w:p>
    <w:p w:rsidR="00F47E3F" w:rsidRDefault="00714BD4" w:rsidP="004B1164">
      <w:pPr>
        <w:spacing w:after="0" w:line="240" w:lineRule="auto"/>
        <w:rPr>
          <w:rFonts w:ascii="Times New Roman" w:eastAsia="Times New Roman" w:hAnsi="Times New Roman" w:cs="Times New Roman"/>
          <w:sz w:val="24"/>
          <w:szCs w:val="24"/>
        </w:rPr>
      </w:pPr>
      <w:r w:rsidRPr="00714BD4">
        <w:rPr>
          <w:rFonts w:ascii="Times New Roman" w:eastAsia="Times New Roman" w:hAnsi="Times New Roman" w:cs="Times New Roman"/>
          <w:sz w:val="24"/>
          <w:szCs w:val="24"/>
        </w:rPr>
        <w:t>Laurie Garduque</w:t>
      </w:r>
      <w:r>
        <w:rPr>
          <w:rFonts w:ascii="Times New Roman" w:eastAsia="Times New Roman" w:hAnsi="Times New Roman" w:cs="Times New Roman"/>
          <w:sz w:val="24"/>
          <w:szCs w:val="24"/>
        </w:rPr>
        <w:t xml:space="preserve"> reported that the MacArthur Foundation takes an evidence-based approach</w:t>
      </w:r>
      <w:r w:rsidR="007D3888">
        <w:rPr>
          <w:rFonts w:ascii="Times New Roman" w:eastAsia="Times New Roman" w:hAnsi="Times New Roman" w:cs="Times New Roman"/>
          <w:sz w:val="24"/>
          <w:szCs w:val="24"/>
        </w:rPr>
        <w:t xml:space="preserve"> to its work, investing in research and translating research into policy and practice; it values an interdisciplinary perspective; and </w:t>
      </w:r>
      <w:r w:rsidR="00E11AE8">
        <w:rPr>
          <w:rFonts w:ascii="Times New Roman" w:eastAsia="Times New Roman" w:hAnsi="Times New Roman" w:cs="Times New Roman"/>
          <w:sz w:val="24"/>
          <w:szCs w:val="24"/>
        </w:rPr>
        <w:t xml:space="preserve">it </w:t>
      </w:r>
      <w:r w:rsidR="007D3888">
        <w:rPr>
          <w:rFonts w:ascii="Times New Roman" w:eastAsia="Times New Roman" w:hAnsi="Times New Roman" w:cs="Times New Roman"/>
          <w:sz w:val="24"/>
          <w:szCs w:val="24"/>
        </w:rPr>
        <w:t xml:space="preserve">collaborates with a number of public and private partners </w:t>
      </w:r>
      <w:r w:rsidR="00E11AE8">
        <w:rPr>
          <w:rFonts w:ascii="Times New Roman" w:eastAsia="Times New Roman" w:hAnsi="Times New Roman" w:cs="Times New Roman"/>
          <w:sz w:val="24"/>
          <w:szCs w:val="24"/>
        </w:rPr>
        <w:t>at</w:t>
      </w:r>
      <w:r w:rsidR="007D3888">
        <w:rPr>
          <w:rFonts w:ascii="Times New Roman" w:eastAsia="Times New Roman" w:hAnsi="Times New Roman" w:cs="Times New Roman"/>
          <w:sz w:val="24"/>
          <w:szCs w:val="24"/>
        </w:rPr>
        <w:t xml:space="preserve"> </w:t>
      </w:r>
      <w:r w:rsidR="007D3888">
        <w:rPr>
          <w:rFonts w:ascii="Times New Roman" w:eastAsia="Times New Roman" w:hAnsi="Times New Roman" w:cs="Times New Roman"/>
          <w:sz w:val="24"/>
          <w:szCs w:val="24"/>
        </w:rPr>
        <w:lastRenderedPageBreak/>
        <w:t xml:space="preserve">the federal, state, and local levels. She said that with that perspective in mind, </w:t>
      </w:r>
      <w:r w:rsidR="00E11AE8">
        <w:rPr>
          <w:rFonts w:ascii="Times New Roman" w:eastAsia="Times New Roman" w:hAnsi="Times New Roman" w:cs="Times New Roman"/>
          <w:sz w:val="24"/>
          <w:szCs w:val="24"/>
        </w:rPr>
        <w:t>she applauds the Task Force on C</w:t>
      </w:r>
      <w:r w:rsidR="007D3888">
        <w:rPr>
          <w:rFonts w:ascii="Times New Roman" w:eastAsia="Times New Roman" w:hAnsi="Times New Roman" w:cs="Times New Roman"/>
          <w:sz w:val="24"/>
          <w:szCs w:val="24"/>
        </w:rPr>
        <w:t>hildren Exposed to Violence for its bold and comprehensive report. She appreciates the public health perspective, the recognition that a complex problem requires multi-systems collaboration, and the emphasis on including young people.</w:t>
      </w:r>
    </w:p>
    <w:p w:rsidR="007D3888" w:rsidRDefault="007D3888" w:rsidP="004B1164">
      <w:pPr>
        <w:spacing w:after="0" w:line="240" w:lineRule="auto"/>
        <w:rPr>
          <w:rFonts w:ascii="Times New Roman" w:eastAsia="Times New Roman" w:hAnsi="Times New Roman" w:cs="Times New Roman"/>
          <w:sz w:val="24"/>
          <w:szCs w:val="24"/>
        </w:rPr>
      </w:pPr>
    </w:p>
    <w:p w:rsidR="00E11AE8" w:rsidRDefault="00485D23"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w:t>
      </w:r>
      <w:r w:rsidR="007D3888">
        <w:rPr>
          <w:rFonts w:ascii="Times New Roman" w:eastAsia="Times New Roman" w:hAnsi="Times New Roman" w:cs="Times New Roman"/>
          <w:sz w:val="24"/>
          <w:szCs w:val="24"/>
        </w:rPr>
        <w:t>arduque shared lessons learned from her work at the Foundation</w:t>
      </w:r>
      <w:r w:rsidR="00E11AE8">
        <w:rPr>
          <w:rFonts w:ascii="Times New Roman" w:eastAsia="Times New Roman" w:hAnsi="Times New Roman" w:cs="Times New Roman"/>
          <w:sz w:val="24"/>
          <w:szCs w:val="24"/>
        </w:rPr>
        <w:t>, which she said she hope</w:t>
      </w:r>
      <w:r w:rsidR="006B621E">
        <w:rPr>
          <w:rFonts w:ascii="Times New Roman" w:eastAsia="Times New Roman" w:hAnsi="Times New Roman" w:cs="Times New Roman"/>
          <w:sz w:val="24"/>
          <w:szCs w:val="24"/>
        </w:rPr>
        <w:t>s</w:t>
      </w:r>
      <w:r w:rsidR="00E11AE8">
        <w:rPr>
          <w:rFonts w:ascii="Times New Roman" w:eastAsia="Times New Roman" w:hAnsi="Times New Roman" w:cs="Times New Roman"/>
          <w:sz w:val="24"/>
          <w:szCs w:val="24"/>
        </w:rPr>
        <w:t xml:space="preserve"> </w:t>
      </w:r>
      <w:r w:rsidR="006B621E">
        <w:rPr>
          <w:rFonts w:ascii="Times New Roman" w:eastAsia="Times New Roman" w:hAnsi="Times New Roman" w:cs="Times New Roman"/>
          <w:sz w:val="24"/>
          <w:szCs w:val="24"/>
        </w:rPr>
        <w:t>will</w:t>
      </w:r>
      <w:r w:rsidR="00E11AE8">
        <w:rPr>
          <w:rFonts w:ascii="Times New Roman" w:eastAsia="Times New Roman" w:hAnsi="Times New Roman" w:cs="Times New Roman"/>
          <w:sz w:val="24"/>
          <w:szCs w:val="24"/>
        </w:rPr>
        <w:t xml:space="preserve"> be helpful to DOJ and Council agencies in thinking about how to implement the report:</w:t>
      </w:r>
    </w:p>
    <w:p w:rsidR="007D3888" w:rsidRDefault="00E11AE8"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on existing strengths and assets. Capitalize on existing initiatives and blend and pool resources rather than re-inventing the wheel.</w:t>
      </w:r>
    </w:p>
    <w:p w:rsidR="00E11AE8" w:rsidRDefault="00E11AE8"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 the gap between what we know works and what is being done in terms of existing policies and practices.</w:t>
      </w:r>
    </w:p>
    <w:p w:rsidR="00E11AE8" w:rsidRDefault="00E11AE8"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securing and sustaining progress up front. It is important to think about how bringing these efforts to scale will be financed.</w:t>
      </w:r>
      <w:r w:rsidR="00726009">
        <w:rPr>
          <w:rFonts w:ascii="Times New Roman" w:eastAsia="Times New Roman" w:hAnsi="Times New Roman" w:cs="Times New Roman"/>
          <w:sz w:val="24"/>
          <w:szCs w:val="24"/>
        </w:rPr>
        <w:t xml:space="preserve"> </w:t>
      </w:r>
    </w:p>
    <w:p w:rsidR="00726009" w:rsidRDefault="00726009"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priorities. It is not realistic to expect to implement all 56 recommendations at once.</w:t>
      </w:r>
    </w:p>
    <w:p w:rsidR="00726009" w:rsidRDefault="00726009"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realistic timeframe.</w:t>
      </w:r>
    </w:p>
    <w:p w:rsidR="00726009" w:rsidRDefault="00726009"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about how </w:t>
      </w:r>
      <w:r w:rsidR="00F97E6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work across agencies at the federal level and across jurisdictions with state and local partners.</w:t>
      </w:r>
    </w:p>
    <w:p w:rsidR="00726009" w:rsidRDefault="00726009" w:rsidP="00E11AE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clear about desired outcomes. Identify measurable outcomes at the systems level and at the individual level (</w:t>
      </w:r>
      <w:r w:rsidR="00F94012">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outcomes for children and families).</w:t>
      </w:r>
    </w:p>
    <w:p w:rsidR="00726009" w:rsidRDefault="00726009" w:rsidP="00726009">
      <w:pPr>
        <w:spacing w:after="0" w:line="240" w:lineRule="auto"/>
        <w:rPr>
          <w:rFonts w:ascii="Times New Roman" w:eastAsia="Times New Roman" w:hAnsi="Times New Roman" w:cs="Times New Roman"/>
          <w:sz w:val="24"/>
          <w:szCs w:val="24"/>
        </w:rPr>
      </w:pPr>
    </w:p>
    <w:p w:rsidR="00726009" w:rsidRPr="00726009" w:rsidRDefault="00726009" w:rsidP="007260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and her colleagues at the MacArthur Foundation are hopeful that DOJ </w:t>
      </w:r>
      <w:r w:rsidR="00F97E66">
        <w:rPr>
          <w:rFonts w:ascii="Times New Roman" w:eastAsia="Times New Roman" w:hAnsi="Times New Roman" w:cs="Times New Roman"/>
          <w:sz w:val="24"/>
          <w:szCs w:val="24"/>
        </w:rPr>
        <w:t xml:space="preserve">and OJJDP </w:t>
      </w:r>
      <w:r w:rsidR="006B621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address the last set of recommendations (recommendations 6.1</w:t>
      </w:r>
      <w:r w:rsidR="00F97E66">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00F97E66">
        <w:rPr>
          <w:rFonts w:ascii="Times New Roman" w:eastAsia="Times New Roman" w:hAnsi="Times New Roman" w:cs="Times New Roman"/>
          <w:sz w:val="24"/>
          <w:szCs w:val="24"/>
        </w:rPr>
        <w:t xml:space="preserve">, which involve rethinking the juvenile justice system. The Foundation hopes that fewer children go into the justice system, that efforts are made to divert them, and that better efforts are made to serve them through programs offered by other Council agencies. She encouraged OJJDP to consider its mission and how, within its mission, it can best serve young people who come into conflict with the law. The Foundation welcomes the opportunity to work with DOJ and OJJDP to discuss how to set priorities and how to move forward. </w:t>
      </w:r>
    </w:p>
    <w:p w:rsidR="00714BD4" w:rsidRDefault="00714BD4" w:rsidP="004B1164">
      <w:pPr>
        <w:spacing w:after="0" w:line="240" w:lineRule="auto"/>
        <w:rPr>
          <w:rFonts w:ascii="Times New Roman" w:eastAsia="Times New Roman" w:hAnsi="Times New Roman" w:cs="Times New Roman"/>
          <w:b/>
          <w:sz w:val="24"/>
          <w:szCs w:val="24"/>
        </w:rPr>
      </w:pPr>
    </w:p>
    <w:p w:rsidR="00AE1364" w:rsidRDefault="00F55BDD" w:rsidP="004B1164">
      <w:pPr>
        <w:spacing w:after="0" w:line="240" w:lineRule="auto"/>
        <w:rPr>
          <w:rFonts w:ascii="Times New Roman" w:eastAsia="Times New Roman" w:hAnsi="Times New Roman" w:cs="Times New Roman"/>
          <w:b/>
          <w:sz w:val="24"/>
          <w:szCs w:val="24"/>
        </w:rPr>
      </w:pPr>
      <w:r w:rsidRPr="00F55BDD">
        <w:rPr>
          <w:rFonts w:ascii="Times New Roman" w:eastAsia="Times New Roman" w:hAnsi="Times New Roman" w:cs="Times New Roman"/>
          <w:b/>
          <w:sz w:val="24"/>
          <w:szCs w:val="24"/>
        </w:rPr>
        <w:t>Discussion</w:t>
      </w:r>
    </w:p>
    <w:p w:rsidR="00F55BDD" w:rsidRDefault="00F55BDD" w:rsidP="004B1164">
      <w:pPr>
        <w:spacing w:after="0" w:line="240" w:lineRule="auto"/>
        <w:rPr>
          <w:rFonts w:ascii="Times New Roman" w:eastAsia="Times New Roman" w:hAnsi="Times New Roman" w:cs="Times New Roman"/>
          <w:b/>
          <w:sz w:val="24"/>
          <w:szCs w:val="24"/>
        </w:rPr>
      </w:pPr>
    </w:p>
    <w:p w:rsidR="00F55BDD" w:rsidRDefault="00F55BDD"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General Holder thanked Council members for their continued support in ensuring the welfare, development, and safety of the nation’s children.</w:t>
      </w:r>
      <w:r w:rsidR="00684B8A">
        <w:rPr>
          <w:rFonts w:ascii="Times New Roman" w:eastAsia="Times New Roman" w:hAnsi="Times New Roman" w:cs="Times New Roman"/>
          <w:sz w:val="24"/>
          <w:szCs w:val="24"/>
        </w:rPr>
        <w:t xml:space="preserve"> He observed that each of the Council agencies plays an important part in this work and said he looks forward to continued collaboration to address children’s exposure to violence. </w:t>
      </w:r>
    </w:p>
    <w:p w:rsidR="00821937" w:rsidRDefault="00821937" w:rsidP="004B1164">
      <w:pPr>
        <w:spacing w:after="0" w:line="240" w:lineRule="auto"/>
        <w:rPr>
          <w:rFonts w:ascii="Times New Roman" w:eastAsia="Times New Roman" w:hAnsi="Times New Roman" w:cs="Times New Roman"/>
          <w:sz w:val="24"/>
          <w:szCs w:val="24"/>
        </w:rPr>
      </w:pPr>
    </w:p>
    <w:p w:rsidR="00821937" w:rsidRDefault="00821937"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Listenbee invited other Council members and practitioner members to comment.</w:t>
      </w:r>
    </w:p>
    <w:p w:rsidR="00821937" w:rsidRDefault="00821937" w:rsidP="004B1164">
      <w:pPr>
        <w:spacing w:after="0" w:line="240" w:lineRule="auto"/>
        <w:rPr>
          <w:rFonts w:ascii="Times New Roman" w:eastAsia="Times New Roman" w:hAnsi="Times New Roman" w:cs="Times New Roman"/>
          <w:sz w:val="24"/>
          <w:szCs w:val="24"/>
        </w:rPr>
      </w:pPr>
    </w:p>
    <w:p w:rsidR="00821937" w:rsidRDefault="00821937"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Gordon Martin (practitioner member) said he agree</w:t>
      </w:r>
      <w:r w:rsidR="00F940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Dr. Garduque’s emphasis on diversion. Unfortunately, some good diversion programs have lost their funding. </w:t>
      </w:r>
    </w:p>
    <w:p w:rsidR="00821937" w:rsidRDefault="00821937" w:rsidP="004B1164">
      <w:pPr>
        <w:spacing w:after="0" w:line="240" w:lineRule="auto"/>
        <w:rPr>
          <w:rFonts w:ascii="Times New Roman" w:eastAsia="Times New Roman" w:hAnsi="Times New Roman" w:cs="Times New Roman"/>
          <w:sz w:val="24"/>
          <w:szCs w:val="24"/>
        </w:rPr>
      </w:pPr>
    </w:p>
    <w:p w:rsidR="00821937" w:rsidRDefault="00821937"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Martin asked Mr. Esquith if there is funding for afterschool programs. Mr. Esquith said that </w:t>
      </w:r>
      <w:r w:rsidR="005300ED">
        <w:rPr>
          <w:rFonts w:ascii="Times New Roman" w:eastAsia="Times New Roman" w:hAnsi="Times New Roman" w:cs="Times New Roman"/>
          <w:sz w:val="24"/>
          <w:szCs w:val="24"/>
        </w:rPr>
        <w:t xml:space="preserve">components of </w:t>
      </w:r>
      <w:r w:rsidR="00485D23">
        <w:rPr>
          <w:rFonts w:ascii="Times New Roman" w:eastAsia="Times New Roman" w:hAnsi="Times New Roman" w:cs="Times New Roman"/>
          <w:sz w:val="24"/>
          <w:szCs w:val="24"/>
        </w:rPr>
        <w:t>Now I</w:t>
      </w:r>
      <w:r>
        <w:rPr>
          <w:rFonts w:ascii="Times New Roman" w:eastAsia="Times New Roman" w:hAnsi="Times New Roman" w:cs="Times New Roman"/>
          <w:sz w:val="24"/>
          <w:szCs w:val="24"/>
        </w:rPr>
        <w:t>s the Time</w:t>
      </w:r>
      <w:r w:rsidR="005300ED">
        <w:rPr>
          <w:rFonts w:ascii="Times New Roman" w:eastAsia="Times New Roman" w:hAnsi="Times New Roman" w:cs="Times New Roman"/>
          <w:sz w:val="24"/>
          <w:szCs w:val="24"/>
        </w:rPr>
        <w:t xml:space="preserve"> would address afterschool programs. But there is not enough</w:t>
      </w:r>
      <w:r w:rsidR="00485D23">
        <w:rPr>
          <w:rFonts w:ascii="Times New Roman" w:eastAsia="Times New Roman" w:hAnsi="Times New Roman" w:cs="Times New Roman"/>
          <w:sz w:val="24"/>
          <w:szCs w:val="24"/>
        </w:rPr>
        <w:t xml:space="preserve"> funding in this initiative</w:t>
      </w:r>
      <w:r w:rsidR="005300ED">
        <w:rPr>
          <w:rFonts w:ascii="Times New Roman" w:eastAsia="Times New Roman" w:hAnsi="Times New Roman" w:cs="Times New Roman"/>
          <w:sz w:val="24"/>
          <w:szCs w:val="24"/>
        </w:rPr>
        <w:t xml:space="preserve"> ($350 million) to reach all of the students</w:t>
      </w:r>
      <w:r w:rsidR="00361D6B">
        <w:rPr>
          <w:rFonts w:ascii="Times New Roman" w:eastAsia="Times New Roman" w:hAnsi="Times New Roman" w:cs="Times New Roman"/>
          <w:sz w:val="24"/>
          <w:szCs w:val="24"/>
        </w:rPr>
        <w:t xml:space="preserve"> who are experiencing </w:t>
      </w:r>
      <w:r w:rsidR="00361D6B">
        <w:rPr>
          <w:rFonts w:ascii="Times New Roman" w:eastAsia="Times New Roman" w:hAnsi="Times New Roman" w:cs="Times New Roman"/>
          <w:sz w:val="24"/>
          <w:szCs w:val="24"/>
        </w:rPr>
        <w:lastRenderedPageBreak/>
        <w:t>violence-</w:t>
      </w:r>
      <w:r w:rsidR="005300ED">
        <w:rPr>
          <w:rFonts w:ascii="Times New Roman" w:eastAsia="Times New Roman" w:hAnsi="Times New Roman" w:cs="Times New Roman"/>
          <w:sz w:val="24"/>
          <w:szCs w:val="24"/>
        </w:rPr>
        <w:t>related trauma.</w:t>
      </w:r>
      <w:r w:rsidR="00361D6B">
        <w:rPr>
          <w:rFonts w:ascii="Times New Roman" w:eastAsia="Times New Roman" w:hAnsi="Times New Roman" w:cs="Times New Roman"/>
          <w:sz w:val="24"/>
          <w:szCs w:val="24"/>
        </w:rPr>
        <w:t xml:space="preserve"> Judge Martin observed that the time immediately after school is the time of greatest risk.</w:t>
      </w:r>
    </w:p>
    <w:p w:rsidR="00361D6B" w:rsidRDefault="00361D6B" w:rsidP="004B1164">
      <w:pPr>
        <w:spacing w:after="0" w:line="240" w:lineRule="auto"/>
        <w:rPr>
          <w:rFonts w:ascii="Times New Roman" w:eastAsia="Times New Roman" w:hAnsi="Times New Roman" w:cs="Times New Roman"/>
          <w:sz w:val="24"/>
          <w:szCs w:val="24"/>
        </w:rPr>
      </w:pPr>
    </w:p>
    <w:p w:rsidR="00361D6B" w:rsidRDefault="00361D6B"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Garduque said that in Models for Change, the MacArthur Foundation works very closely with state and local jurisdictions. She observed that developing collaborative relationships takes time, and it is often tempting to “stay within our silos.” She said she hopes the Task Force’s report provides a platform for </w:t>
      </w:r>
      <w:r w:rsidR="004E0AF1">
        <w:rPr>
          <w:rFonts w:ascii="Times New Roman" w:eastAsia="Times New Roman" w:hAnsi="Times New Roman" w:cs="Times New Roman"/>
          <w:sz w:val="24"/>
          <w:szCs w:val="24"/>
        </w:rPr>
        <w:t xml:space="preserve">true </w:t>
      </w:r>
      <w:r>
        <w:rPr>
          <w:rFonts w:ascii="Times New Roman" w:eastAsia="Times New Roman" w:hAnsi="Times New Roman" w:cs="Times New Roman"/>
          <w:sz w:val="24"/>
          <w:szCs w:val="24"/>
        </w:rPr>
        <w:t>interdisciplinary collaboration</w:t>
      </w:r>
      <w:r w:rsidR="004E0AF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collaboration across agencies</w:t>
      </w:r>
      <w:r w:rsidR="004E0AF1">
        <w:rPr>
          <w:rFonts w:ascii="Times New Roman" w:eastAsia="Times New Roman" w:hAnsi="Times New Roman" w:cs="Times New Roman"/>
          <w:sz w:val="24"/>
          <w:szCs w:val="24"/>
        </w:rPr>
        <w:t xml:space="preserve">. </w:t>
      </w:r>
    </w:p>
    <w:p w:rsidR="00B850CF" w:rsidRDefault="00B850CF" w:rsidP="004B1164">
      <w:pPr>
        <w:spacing w:after="0" w:line="240" w:lineRule="auto"/>
        <w:rPr>
          <w:rFonts w:ascii="Times New Roman" w:eastAsia="Times New Roman" w:hAnsi="Times New Roman" w:cs="Times New Roman"/>
          <w:sz w:val="24"/>
          <w:szCs w:val="24"/>
        </w:rPr>
      </w:pPr>
    </w:p>
    <w:p w:rsidR="00B850CF" w:rsidRDefault="00B850CF"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Listenbee asked Council members </w:t>
      </w:r>
      <w:r w:rsidR="002C56F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recommendations about how OJJDP can collaborate </w:t>
      </w:r>
      <w:r w:rsidRPr="00AF4790">
        <w:rPr>
          <w:rFonts w:ascii="Times New Roman" w:eastAsia="Times New Roman" w:hAnsi="Times New Roman" w:cs="Times New Roman"/>
          <w:sz w:val="24"/>
          <w:szCs w:val="24"/>
        </w:rPr>
        <w:t xml:space="preserve">with </w:t>
      </w:r>
      <w:r w:rsidR="00AF4790" w:rsidRPr="00AF4790">
        <w:rPr>
          <w:rFonts w:ascii="Times New Roman" w:eastAsia="Times New Roman" w:hAnsi="Times New Roman" w:cs="Times New Roman"/>
          <w:sz w:val="24"/>
          <w:szCs w:val="24"/>
        </w:rPr>
        <w:t>other federal</w:t>
      </w:r>
      <w:r w:rsidRPr="00AF4790">
        <w:rPr>
          <w:rFonts w:ascii="Times New Roman" w:eastAsia="Times New Roman" w:hAnsi="Times New Roman" w:cs="Times New Roman"/>
          <w:sz w:val="24"/>
          <w:szCs w:val="24"/>
        </w:rPr>
        <w:t xml:space="preserve"> agencies</w:t>
      </w:r>
      <w:r w:rsidR="002C56F9" w:rsidRPr="00AF4790">
        <w:rPr>
          <w:rFonts w:ascii="Times New Roman" w:eastAsia="Times New Roman" w:hAnsi="Times New Roman" w:cs="Times New Roman"/>
          <w:sz w:val="24"/>
          <w:szCs w:val="24"/>
        </w:rPr>
        <w:t xml:space="preserve"> and the private sector on the Task Force’s recommendations</w:t>
      </w:r>
      <w:r w:rsidRPr="00AF4790">
        <w:rPr>
          <w:rFonts w:ascii="Times New Roman" w:eastAsia="Times New Roman" w:hAnsi="Times New Roman" w:cs="Times New Roman"/>
          <w:sz w:val="24"/>
          <w:szCs w:val="24"/>
        </w:rPr>
        <w:t>.</w:t>
      </w:r>
    </w:p>
    <w:p w:rsidR="00DE0476" w:rsidRDefault="00DE0476" w:rsidP="00DE0476">
      <w:pPr>
        <w:pStyle w:val="ListParagraph"/>
        <w:numPr>
          <w:ilvl w:val="0"/>
          <w:numId w:val="6"/>
        </w:numPr>
        <w:spacing w:after="0" w:line="240" w:lineRule="auto"/>
        <w:rPr>
          <w:rFonts w:ascii="Times New Roman" w:eastAsia="Times New Roman" w:hAnsi="Times New Roman" w:cs="Times New Roman"/>
          <w:sz w:val="24"/>
          <w:szCs w:val="24"/>
        </w:rPr>
      </w:pPr>
      <w:r w:rsidRPr="00DE0476">
        <w:rPr>
          <w:rFonts w:ascii="Times New Roman" w:eastAsia="Times New Roman" w:hAnsi="Times New Roman" w:cs="Times New Roman"/>
          <w:sz w:val="24"/>
          <w:szCs w:val="24"/>
        </w:rPr>
        <w:t xml:space="preserve">Richard Morris </w:t>
      </w:r>
      <w:r w:rsidR="00464A0A">
        <w:rPr>
          <w:rFonts w:ascii="Times New Roman" w:eastAsia="Times New Roman" w:hAnsi="Times New Roman" w:cs="Times New Roman"/>
          <w:sz w:val="24"/>
          <w:szCs w:val="24"/>
        </w:rPr>
        <w:t>(</w:t>
      </w:r>
      <w:r w:rsidRPr="00DE0476">
        <w:rPr>
          <w:rFonts w:ascii="Times New Roman" w:eastAsia="Times New Roman" w:hAnsi="Times New Roman" w:cs="Times New Roman"/>
          <w:sz w:val="24"/>
          <w:szCs w:val="24"/>
        </w:rPr>
        <w:t>U.S. Department of Labor</w:t>
      </w:r>
      <w:r w:rsidR="00F94012">
        <w:rPr>
          <w:rFonts w:ascii="Times New Roman" w:eastAsia="Times New Roman" w:hAnsi="Times New Roman" w:cs="Times New Roman"/>
          <w:sz w:val="24"/>
          <w:szCs w:val="24"/>
        </w:rPr>
        <w:t xml:space="preserve"> [DOL]</w:t>
      </w:r>
      <w:r w:rsidR="00464A0A">
        <w:rPr>
          <w:rFonts w:ascii="Times New Roman" w:eastAsia="Times New Roman" w:hAnsi="Times New Roman" w:cs="Times New Roman"/>
          <w:sz w:val="24"/>
          <w:szCs w:val="24"/>
        </w:rPr>
        <w:t>)</w:t>
      </w:r>
      <w:r w:rsidRPr="00DE0476">
        <w:rPr>
          <w:rFonts w:ascii="Times New Roman" w:eastAsia="Times New Roman" w:hAnsi="Times New Roman" w:cs="Times New Roman"/>
          <w:sz w:val="24"/>
          <w:szCs w:val="24"/>
        </w:rPr>
        <w:t xml:space="preserve"> </w:t>
      </w:r>
      <w:r w:rsidR="00AF4790">
        <w:rPr>
          <w:rFonts w:ascii="Times New Roman" w:eastAsia="Times New Roman" w:hAnsi="Times New Roman" w:cs="Times New Roman"/>
          <w:sz w:val="24"/>
          <w:szCs w:val="24"/>
        </w:rPr>
        <w:t>reminded attendees</w:t>
      </w:r>
      <w:r w:rsidRPr="00DE0476">
        <w:rPr>
          <w:rFonts w:ascii="Times New Roman" w:eastAsia="Times New Roman" w:hAnsi="Times New Roman" w:cs="Times New Roman"/>
          <w:sz w:val="24"/>
          <w:szCs w:val="24"/>
        </w:rPr>
        <w:t xml:space="preserve"> that</w:t>
      </w:r>
      <w:r w:rsidR="00016669">
        <w:rPr>
          <w:rFonts w:ascii="Times New Roman" w:eastAsia="Times New Roman" w:hAnsi="Times New Roman" w:cs="Times New Roman"/>
          <w:sz w:val="24"/>
          <w:szCs w:val="24"/>
        </w:rPr>
        <w:t>,</w:t>
      </w:r>
      <w:r w:rsidRPr="00DE0476">
        <w:rPr>
          <w:rFonts w:ascii="Times New Roman" w:eastAsia="Times New Roman" w:hAnsi="Times New Roman" w:cs="Times New Roman"/>
          <w:sz w:val="24"/>
          <w:szCs w:val="24"/>
        </w:rPr>
        <w:t xml:space="preserve"> at the December Council meeting, Jane Oates, Assistant Secretary of Employment and Training Administration</w:t>
      </w:r>
      <w:r>
        <w:rPr>
          <w:rFonts w:ascii="Times New Roman" w:eastAsia="Times New Roman" w:hAnsi="Times New Roman" w:cs="Times New Roman"/>
          <w:sz w:val="24"/>
          <w:szCs w:val="24"/>
        </w:rPr>
        <w:t>, committed DOL to collaborate by looking at ways to</w:t>
      </w:r>
      <w:r w:rsidRPr="00DE0476">
        <w:rPr>
          <w:rFonts w:ascii="Times New Roman" w:eastAsia="Times New Roman" w:hAnsi="Times New Roman" w:cs="Times New Roman"/>
          <w:sz w:val="24"/>
          <w:szCs w:val="24"/>
        </w:rPr>
        <w:t xml:space="preserve"> </w:t>
      </w:r>
      <w:r w:rsidR="002C56F9">
        <w:rPr>
          <w:rFonts w:ascii="Times New Roman" w:eastAsia="Times New Roman" w:hAnsi="Times New Roman" w:cs="Times New Roman"/>
          <w:sz w:val="24"/>
          <w:szCs w:val="24"/>
        </w:rPr>
        <w:t xml:space="preserve">introduce </w:t>
      </w:r>
      <w:r w:rsidR="00F94012">
        <w:rPr>
          <w:rFonts w:ascii="Times New Roman" w:eastAsia="Times New Roman" w:hAnsi="Times New Roman" w:cs="Times New Roman"/>
          <w:sz w:val="24"/>
          <w:szCs w:val="24"/>
        </w:rPr>
        <w:t xml:space="preserve">violence </w:t>
      </w:r>
      <w:r w:rsidR="002C56F9">
        <w:rPr>
          <w:rFonts w:ascii="Times New Roman" w:eastAsia="Times New Roman" w:hAnsi="Times New Roman" w:cs="Times New Roman"/>
          <w:sz w:val="24"/>
          <w:szCs w:val="24"/>
        </w:rPr>
        <w:t>prevention and intervention</w:t>
      </w:r>
      <w:r w:rsidR="00016669">
        <w:rPr>
          <w:rFonts w:ascii="Times New Roman" w:eastAsia="Times New Roman" w:hAnsi="Times New Roman" w:cs="Times New Roman"/>
          <w:sz w:val="24"/>
          <w:szCs w:val="24"/>
        </w:rPr>
        <w:t xml:space="preserve"> in solicitations for discretionary grants.</w:t>
      </w:r>
    </w:p>
    <w:p w:rsidR="00FE37D0" w:rsidRPr="00AF4790" w:rsidRDefault="00FE37D0" w:rsidP="00DE0476">
      <w:pPr>
        <w:pStyle w:val="ListParagraph"/>
        <w:numPr>
          <w:ilvl w:val="0"/>
          <w:numId w:val="6"/>
        </w:numPr>
        <w:spacing w:after="0" w:line="240" w:lineRule="auto"/>
        <w:rPr>
          <w:rFonts w:ascii="Times New Roman" w:eastAsia="Times New Roman" w:hAnsi="Times New Roman" w:cs="Times New Roman"/>
          <w:sz w:val="24"/>
          <w:szCs w:val="24"/>
        </w:rPr>
      </w:pPr>
      <w:r w:rsidRPr="00AF4790">
        <w:rPr>
          <w:rFonts w:ascii="Times New Roman" w:eastAsia="Times New Roman" w:hAnsi="Times New Roman" w:cs="Times New Roman"/>
          <w:sz w:val="24"/>
          <w:szCs w:val="24"/>
        </w:rPr>
        <w:t>Dr. Huang agree</w:t>
      </w:r>
      <w:r w:rsidR="00AF4790" w:rsidRPr="00AF4790">
        <w:rPr>
          <w:rFonts w:ascii="Times New Roman" w:eastAsia="Times New Roman" w:hAnsi="Times New Roman" w:cs="Times New Roman"/>
          <w:sz w:val="24"/>
          <w:szCs w:val="24"/>
        </w:rPr>
        <w:t>d</w:t>
      </w:r>
      <w:r w:rsidRPr="00AF4790">
        <w:rPr>
          <w:rFonts w:ascii="Times New Roman" w:eastAsia="Times New Roman" w:hAnsi="Times New Roman" w:cs="Times New Roman"/>
          <w:sz w:val="24"/>
          <w:szCs w:val="24"/>
        </w:rPr>
        <w:t xml:space="preserve"> with Dr. Garduque’s emphasis on building upon </w:t>
      </w:r>
      <w:r w:rsidR="00AF4790" w:rsidRPr="00AF4790">
        <w:rPr>
          <w:rFonts w:ascii="Times New Roman" w:eastAsia="Times New Roman" w:hAnsi="Times New Roman" w:cs="Times New Roman"/>
          <w:sz w:val="24"/>
          <w:szCs w:val="24"/>
        </w:rPr>
        <w:t>existing strengths and</w:t>
      </w:r>
      <w:r w:rsidR="00AF4790">
        <w:rPr>
          <w:rFonts w:ascii="Times New Roman" w:eastAsia="Times New Roman" w:hAnsi="Times New Roman" w:cs="Times New Roman"/>
          <w:sz w:val="24"/>
          <w:szCs w:val="24"/>
        </w:rPr>
        <w:t xml:space="preserve"> assets. </w:t>
      </w:r>
      <w:r>
        <w:rPr>
          <w:rFonts w:ascii="Times New Roman" w:eastAsia="Times New Roman" w:hAnsi="Times New Roman" w:cs="Times New Roman"/>
          <w:sz w:val="24"/>
          <w:szCs w:val="24"/>
        </w:rPr>
        <w:t xml:space="preserve">Council agencies already have programs and investments up and running in communities. A key implementation focus should be to map </w:t>
      </w:r>
      <w:r w:rsidR="00F94012">
        <w:rPr>
          <w:rFonts w:ascii="Times New Roman" w:eastAsia="Times New Roman" w:hAnsi="Times New Roman" w:cs="Times New Roman"/>
          <w:sz w:val="24"/>
          <w:szCs w:val="24"/>
        </w:rPr>
        <w:t xml:space="preserve">communities </w:t>
      </w:r>
      <w:r>
        <w:rPr>
          <w:rFonts w:ascii="Times New Roman" w:eastAsia="Times New Roman" w:hAnsi="Times New Roman" w:cs="Times New Roman"/>
          <w:sz w:val="24"/>
          <w:szCs w:val="24"/>
        </w:rPr>
        <w:t xml:space="preserve">where Council agencies are </w:t>
      </w:r>
      <w:r w:rsidRPr="00AF4790">
        <w:rPr>
          <w:rFonts w:ascii="Times New Roman" w:eastAsia="Times New Roman" w:hAnsi="Times New Roman" w:cs="Times New Roman"/>
          <w:sz w:val="24"/>
          <w:szCs w:val="24"/>
        </w:rPr>
        <w:t xml:space="preserve">working so these funds can be leveraged </w:t>
      </w:r>
      <w:r w:rsidR="00EE5EAB" w:rsidRPr="00AF4790">
        <w:rPr>
          <w:rFonts w:ascii="Times New Roman" w:eastAsia="Times New Roman" w:hAnsi="Times New Roman" w:cs="Times New Roman"/>
          <w:sz w:val="24"/>
          <w:szCs w:val="24"/>
        </w:rPr>
        <w:t>toward shared goals</w:t>
      </w:r>
      <w:r w:rsidRPr="00AF4790">
        <w:rPr>
          <w:rFonts w:ascii="Times New Roman" w:eastAsia="Times New Roman" w:hAnsi="Times New Roman" w:cs="Times New Roman"/>
          <w:sz w:val="24"/>
          <w:szCs w:val="24"/>
        </w:rPr>
        <w:t>.</w:t>
      </w:r>
    </w:p>
    <w:p w:rsidR="00464A0A" w:rsidRPr="00AF4790" w:rsidRDefault="00464A0A" w:rsidP="00DE0476">
      <w:pPr>
        <w:pStyle w:val="ListParagraph"/>
        <w:numPr>
          <w:ilvl w:val="0"/>
          <w:numId w:val="6"/>
        </w:numPr>
        <w:spacing w:after="0" w:line="240" w:lineRule="auto"/>
        <w:rPr>
          <w:rFonts w:ascii="Times New Roman" w:eastAsia="Times New Roman" w:hAnsi="Times New Roman" w:cs="Times New Roman"/>
          <w:sz w:val="24"/>
          <w:szCs w:val="24"/>
        </w:rPr>
      </w:pPr>
      <w:r w:rsidRPr="00AF4790">
        <w:rPr>
          <w:rFonts w:ascii="Times New Roman" w:eastAsia="Times New Roman" w:hAnsi="Times New Roman" w:cs="Times New Roman"/>
          <w:sz w:val="24"/>
          <w:szCs w:val="24"/>
        </w:rPr>
        <w:t>Judge Trina Thompson (practitioner member)</w:t>
      </w:r>
      <w:r w:rsidR="00EE5EAB" w:rsidRPr="00AF4790">
        <w:rPr>
          <w:rFonts w:ascii="Times New Roman" w:eastAsia="Times New Roman" w:hAnsi="Times New Roman" w:cs="Times New Roman"/>
          <w:sz w:val="24"/>
          <w:szCs w:val="24"/>
        </w:rPr>
        <w:t xml:space="preserve"> agreed with Dr. Huang’s comment about </w:t>
      </w:r>
      <w:r w:rsidR="00AF4790">
        <w:rPr>
          <w:rFonts w:ascii="Times New Roman" w:eastAsia="Times New Roman" w:hAnsi="Times New Roman" w:cs="Times New Roman"/>
          <w:sz w:val="24"/>
          <w:szCs w:val="24"/>
        </w:rPr>
        <w:t xml:space="preserve">leveraging resources toward </w:t>
      </w:r>
      <w:r w:rsidR="00EE5EAB" w:rsidRPr="00AF4790">
        <w:rPr>
          <w:rFonts w:ascii="Times New Roman" w:eastAsia="Times New Roman" w:hAnsi="Times New Roman" w:cs="Times New Roman"/>
          <w:sz w:val="24"/>
          <w:szCs w:val="24"/>
        </w:rPr>
        <w:t xml:space="preserve">shared goals. She said that in Oakland, CA, a collaborative effort through the California Endowment and Youth Alive </w:t>
      </w:r>
      <w:r w:rsidR="00AF4790">
        <w:rPr>
          <w:rFonts w:ascii="Times New Roman" w:eastAsia="Times New Roman" w:hAnsi="Times New Roman" w:cs="Times New Roman"/>
          <w:sz w:val="24"/>
          <w:szCs w:val="24"/>
        </w:rPr>
        <w:t xml:space="preserve">educated </w:t>
      </w:r>
      <w:r w:rsidR="00C80988">
        <w:rPr>
          <w:rFonts w:ascii="Times New Roman" w:eastAsia="Times New Roman" w:hAnsi="Times New Roman" w:cs="Times New Roman"/>
          <w:sz w:val="24"/>
          <w:szCs w:val="24"/>
        </w:rPr>
        <w:t>Highland Hospital</w:t>
      </w:r>
      <w:r w:rsidR="00AF4790">
        <w:rPr>
          <w:rFonts w:ascii="Times New Roman" w:eastAsia="Times New Roman" w:hAnsi="Times New Roman" w:cs="Times New Roman"/>
          <w:sz w:val="24"/>
          <w:szCs w:val="24"/>
        </w:rPr>
        <w:t xml:space="preserve"> </w:t>
      </w:r>
      <w:r w:rsidR="00C80988">
        <w:rPr>
          <w:rFonts w:ascii="Times New Roman" w:eastAsia="Times New Roman" w:hAnsi="Times New Roman" w:cs="Times New Roman"/>
          <w:sz w:val="24"/>
          <w:szCs w:val="24"/>
        </w:rPr>
        <w:t xml:space="preserve">medical professionals </w:t>
      </w:r>
      <w:r w:rsidR="00AF4790">
        <w:rPr>
          <w:rFonts w:ascii="Times New Roman" w:eastAsia="Times New Roman" w:hAnsi="Times New Roman" w:cs="Times New Roman"/>
          <w:sz w:val="24"/>
          <w:szCs w:val="24"/>
        </w:rPr>
        <w:t xml:space="preserve">about trauma-informed care so they can connect </w:t>
      </w:r>
      <w:r w:rsidR="00C80988">
        <w:rPr>
          <w:rFonts w:ascii="Times New Roman" w:eastAsia="Times New Roman" w:hAnsi="Times New Roman" w:cs="Times New Roman"/>
          <w:sz w:val="24"/>
          <w:szCs w:val="24"/>
        </w:rPr>
        <w:t>young people</w:t>
      </w:r>
      <w:r w:rsidR="00AF4790">
        <w:rPr>
          <w:rFonts w:ascii="Times New Roman" w:eastAsia="Times New Roman" w:hAnsi="Times New Roman" w:cs="Times New Roman"/>
          <w:sz w:val="24"/>
          <w:szCs w:val="24"/>
        </w:rPr>
        <w:t xml:space="preserve"> </w:t>
      </w:r>
      <w:r w:rsidR="00C80988">
        <w:rPr>
          <w:rFonts w:ascii="Times New Roman" w:eastAsia="Times New Roman" w:hAnsi="Times New Roman" w:cs="Times New Roman"/>
          <w:sz w:val="24"/>
          <w:szCs w:val="24"/>
        </w:rPr>
        <w:t>hospitalized for violence-related injuries</w:t>
      </w:r>
      <w:r w:rsidR="00AF4790">
        <w:rPr>
          <w:rFonts w:ascii="Times New Roman" w:eastAsia="Times New Roman" w:hAnsi="Times New Roman" w:cs="Times New Roman"/>
          <w:sz w:val="24"/>
          <w:szCs w:val="24"/>
        </w:rPr>
        <w:t xml:space="preserve"> with existing resources. </w:t>
      </w:r>
      <w:r w:rsidR="00B35DF4">
        <w:rPr>
          <w:rFonts w:ascii="Times New Roman" w:eastAsia="Times New Roman" w:hAnsi="Times New Roman" w:cs="Times New Roman"/>
          <w:sz w:val="24"/>
          <w:szCs w:val="24"/>
        </w:rPr>
        <w:t xml:space="preserve">She suggested investing in educating communities about </w:t>
      </w:r>
      <w:r w:rsidR="00AD2370">
        <w:rPr>
          <w:rFonts w:ascii="Times New Roman" w:eastAsia="Times New Roman" w:hAnsi="Times New Roman" w:cs="Times New Roman"/>
          <w:sz w:val="24"/>
          <w:szCs w:val="24"/>
        </w:rPr>
        <w:t>existing</w:t>
      </w:r>
      <w:r w:rsidR="00B35DF4">
        <w:rPr>
          <w:rFonts w:ascii="Times New Roman" w:eastAsia="Times New Roman" w:hAnsi="Times New Roman" w:cs="Times New Roman"/>
          <w:sz w:val="24"/>
          <w:szCs w:val="24"/>
        </w:rPr>
        <w:t xml:space="preserve"> local and state resources.</w:t>
      </w:r>
    </w:p>
    <w:p w:rsidR="001E00CE" w:rsidRDefault="001E00CE" w:rsidP="004B1164">
      <w:pPr>
        <w:spacing w:after="0" w:line="240" w:lineRule="auto"/>
        <w:rPr>
          <w:rFonts w:ascii="Times New Roman" w:eastAsia="Times New Roman" w:hAnsi="Times New Roman" w:cs="Times New Roman"/>
          <w:sz w:val="24"/>
          <w:szCs w:val="24"/>
        </w:rPr>
      </w:pPr>
    </w:p>
    <w:p w:rsidR="001E00CE" w:rsidRDefault="009902AB"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Listenbee said that OJJDP is developing strategies for youth engagement and asked Council members for suggestions on how to</w:t>
      </w:r>
      <w:r w:rsidR="001E00CE">
        <w:rPr>
          <w:rFonts w:ascii="Times New Roman" w:eastAsia="Times New Roman" w:hAnsi="Times New Roman" w:cs="Times New Roman"/>
          <w:sz w:val="24"/>
          <w:szCs w:val="24"/>
        </w:rPr>
        <w:t xml:space="preserve"> bring youth to the table and to sustain their interest:</w:t>
      </w:r>
    </w:p>
    <w:p w:rsidR="001E00CE" w:rsidRDefault="001E00CE" w:rsidP="001E00CE">
      <w:pPr>
        <w:pStyle w:val="ListParagraph"/>
        <w:numPr>
          <w:ilvl w:val="0"/>
          <w:numId w:val="7"/>
        </w:numPr>
        <w:spacing w:after="0" w:line="240" w:lineRule="auto"/>
        <w:rPr>
          <w:rFonts w:ascii="Times New Roman" w:eastAsia="Times New Roman" w:hAnsi="Times New Roman" w:cs="Times New Roman"/>
          <w:sz w:val="24"/>
          <w:szCs w:val="24"/>
        </w:rPr>
      </w:pPr>
      <w:r w:rsidRPr="001E00CE">
        <w:rPr>
          <w:rFonts w:ascii="Times New Roman" w:eastAsia="Times New Roman" w:hAnsi="Times New Roman" w:cs="Times New Roman"/>
          <w:sz w:val="24"/>
          <w:szCs w:val="24"/>
        </w:rPr>
        <w:t>Reginald Dwayne Betts</w:t>
      </w:r>
      <w:r>
        <w:rPr>
          <w:rFonts w:ascii="Times New Roman" w:eastAsia="Times New Roman" w:hAnsi="Times New Roman" w:cs="Times New Roman"/>
          <w:sz w:val="24"/>
          <w:szCs w:val="24"/>
        </w:rPr>
        <w:t xml:space="preserve"> (practitioner member) observed that when OJJDP engages youth who are involved in the juvenile justice system, it is important to continue to engage them when they transition out of the system.</w:t>
      </w:r>
    </w:p>
    <w:p w:rsidR="001E00CE" w:rsidRPr="001E00CE" w:rsidRDefault="001E00CE" w:rsidP="001E00C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Tucker (ONDCP) reported that ONDCP has successfully engaged youth through its National Youth Anti-Drug Media Ca</w:t>
      </w:r>
      <w:r w:rsidR="00485D23">
        <w:rPr>
          <w:rFonts w:ascii="Times New Roman" w:eastAsia="Times New Roman" w:hAnsi="Times New Roman" w:cs="Times New Roman"/>
          <w:sz w:val="24"/>
          <w:szCs w:val="24"/>
        </w:rPr>
        <w:t xml:space="preserve">mpaign, “Above the Influence.” </w:t>
      </w:r>
      <w:r>
        <w:rPr>
          <w:rFonts w:ascii="Times New Roman" w:eastAsia="Times New Roman" w:hAnsi="Times New Roman" w:cs="Times New Roman"/>
          <w:sz w:val="24"/>
          <w:szCs w:val="24"/>
        </w:rPr>
        <w:t xml:space="preserve">ONDCP empowers youth by asking for their input on issues that are important to them. Its Facebook page has </w:t>
      </w:r>
      <w:r w:rsidR="00AD2370">
        <w:rPr>
          <w:rFonts w:ascii="Times New Roman" w:eastAsia="Times New Roman" w:hAnsi="Times New Roman" w:cs="Times New Roman"/>
          <w:sz w:val="24"/>
          <w:szCs w:val="24"/>
        </w:rPr>
        <w:t xml:space="preserve">1.8 million young people engaged in conversation among themselves. He said that ONCDP </w:t>
      </w:r>
      <w:r w:rsidR="00C434AB">
        <w:rPr>
          <w:rFonts w:ascii="Times New Roman" w:eastAsia="Times New Roman" w:hAnsi="Times New Roman" w:cs="Times New Roman"/>
          <w:sz w:val="24"/>
          <w:szCs w:val="24"/>
        </w:rPr>
        <w:t xml:space="preserve">would be happy to share </w:t>
      </w:r>
      <w:r w:rsidR="006E7897">
        <w:rPr>
          <w:rFonts w:ascii="Times New Roman" w:eastAsia="Times New Roman" w:hAnsi="Times New Roman" w:cs="Times New Roman"/>
          <w:sz w:val="24"/>
          <w:szCs w:val="24"/>
        </w:rPr>
        <w:t>its outreach strategies</w:t>
      </w:r>
      <w:r w:rsidR="00C434AB">
        <w:rPr>
          <w:rFonts w:ascii="Times New Roman" w:eastAsia="Times New Roman" w:hAnsi="Times New Roman" w:cs="Times New Roman"/>
          <w:sz w:val="24"/>
          <w:szCs w:val="24"/>
        </w:rPr>
        <w:t>.</w:t>
      </w:r>
    </w:p>
    <w:p w:rsidR="00275178" w:rsidRDefault="00275178" w:rsidP="004B1164">
      <w:pPr>
        <w:spacing w:after="0" w:line="240" w:lineRule="auto"/>
        <w:rPr>
          <w:rFonts w:ascii="Times New Roman" w:eastAsia="Times New Roman" w:hAnsi="Times New Roman" w:cs="Times New Roman"/>
          <w:b/>
          <w:sz w:val="28"/>
          <w:szCs w:val="28"/>
        </w:rPr>
      </w:pPr>
    </w:p>
    <w:p w:rsidR="000D525D" w:rsidRPr="000D525D" w:rsidRDefault="000D525D" w:rsidP="004B1164">
      <w:pPr>
        <w:spacing w:after="0" w:line="240" w:lineRule="auto"/>
        <w:rPr>
          <w:rFonts w:ascii="Times New Roman" w:eastAsia="Times New Roman" w:hAnsi="Times New Roman" w:cs="Times New Roman"/>
          <w:b/>
          <w:sz w:val="28"/>
          <w:szCs w:val="28"/>
        </w:rPr>
      </w:pPr>
      <w:r w:rsidRPr="000D525D">
        <w:rPr>
          <w:rFonts w:ascii="Times New Roman" w:eastAsia="Times New Roman" w:hAnsi="Times New Roman" w:cs="Times New Roman"/>
          <w:b/>
          <w:sz w:val="28"/>
          <w:szCs w:val="28"/>
        </w:rPr>
        <w:t>Agency Announcements</w:t>
      </w:r>
    </w:p>
    <w:p w:rsidR="000D525D" w:rsidRDefault="000D525D" w:rsidP="004B1164">
      <w:pPr>
        <w:spacing w:after="0" w:line="240" w:lineRule="auto"/>
        <w:rPr>
          <w:rFonts w:ascii="Times New Roman" w:eastAsia="Times New Roman" w:hAnsi="Times New Roman" w:cs="Times New Roman"/>
          <w:b/>
          <w:sz w:val="24"/>
          <w:szCs w:val="24"/>
        </w:rPr>
      </w:pPr>
    </w:p>
    <w:p w:rsidR="000D525D" w:rsidRDefault="000D525D" w:rsidP="004B11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Housing and Urban Development (HUD)</w:t>
      </w:r>
    </w:p>
    <w:p w:rsidR="00BF54B1" w:rsidRPr="00BF54B1" w:rsidRDefault="00BF54B1" w:rsidP="004B1164">
      <w:pPr>
        <w:spacing w:after="0" w:line="240" w:lineRule="auto"/>
        <w:rPr>
          <w:rFonts w:ascii="Times New Roman" w:eastAsia="Times New Roman" w:hAnsi="Times New Roman" w:cs="Times New Roman"/>
          <w:b/>
          <w:i/>
          <w:sz w:val="24"/>
          <w:szCs w:val="24"/>
        </w:rPr>
      </w:pPr>
      <w:r w:rsidRPr="00BF54B1">
        <w:rPr>
          <w:rFonts w:ascii="Times New Roman" w:eastAsia="Times New Roman" w:hAnsi="Times New Roman" w:cs="Times New Roman"/>
          <w:b/>
          <w:i/>
          <w:sz w:val="24"/>
          <w:szCs w:val="24"/>
        </w:rPr>
        <w:t>Maurice Jones, Deputy Secretary</w:t>
      </w:r>
    </w:p>
    <w:p w:rsidR="00BF54B1" w:rsidRPr="00BF54B1" w:rsidRDefault="00BF54B1" w:rsidP="004B1164">
      <w:pPr>
        <w:spacing w:after="0" w:line="240" w:lineRule="auto"/>
        <w:rPr>
          <w:rFonts w:ascii="Times New Roman" w:eastAsia="Times New Roman" w:hAnsi="Times New Roman" w:cs="Times New Roman"/>
          <w:sz w:val="24"/>
          <w:szCs w:val="24"/>
        </w:rPr>
      </w:pPr>
    </w:p>
    <w:p w:rsidR="00BF54B1" w:rsidRDefault="00BF54B1" w:rsidP="004B1164">
      <w:pPr>
        <w:spacing w:after="0" w:line="240" w:lineRule="auto"/>
        <w:rPr>
          <w:rFonts w:ascii="Times New Roman" w:eastAsia="Times New Roman" w:hAnsi="Times New Roman" w:cs="Times New Roman"/>
          <w:sz w:val="24"/>
          <w:szCs w:val="24"/>
        </w:rPr>
      </w:pPr>
      <w:r w:rsidRPr="00BF54B1">
        <w:rPr>
          <w:rFonts w:ascii="Times New Roman" w:eastAsia="Times New Roman" w:hAnsi="Times New Roman" w:cs="Times New Roman"/>
          <w:sz w:val="24"/>
          <w:szCs w:val="24"/>
        </w:rPr>
        <w:t>Maurice Jones</w:t>
      </w:r>
      <w:r>
        <w:rPr>
          <w:rFonts w:ascii="Times New Roman" w:eastAsia="Times New Roman" w:hAnsi="Times New Roman" w:cs="Times New Roman"/>
          <w:sz w:val="24"/>
          <w:szCs w:val="24"/>
        </w:rPr>
        <w:t xml:space="preserve"> reported that HUD is sponsoring its annual Father’s Day event in June. The goals of the initiative are to strengthen the bonds between children living in public housing and their fathers and to connect </w:t>
      </w:r>
      <w:r w:rsidRPr="00BF54B1">
        <w:rPr>
          <w:rFonts w:ascii="Times New Roman" w:eastAsia="Times New Roman" w:hAnsi="Times New Roman" w:cs="Times New Roman"/>
          <w:sz w:val="24"/>
          <w:szCs w:val="24"/>
        </w:rPr>
        <w:t xml:space="preserve">dads to </w:t>
      </w:r>
      <w:r w:rsidR="007C33F9">
        <w:rPr>
          <w:rFonts w:ascii="Times New Roman" w:eastAsia="Times New Roman" w:hAnsi="Times New Roman" w:cs="Times New Roman"/>
          <w:sz w:val="24"/>
          <w:szCs w:val="24"/>
        </w:rPr>
        <w:t>community resources</w:t>
      </w:r>
      <w:r w:rsidRPr="00BF54B1">
        <w:rPr>
          <w:rFonts w:ascii="Times New Roman" w:eastAsia="Times New Roman" w:hAnsi="Times New Roman" w:cs="Times New Roman"/>
          <w:sz w:val="24"/>
          <w:szCs w:val="24"/>
        </w:rPr>
        <w:t xml:space="preserve"> including job training, health screenings</w:t>
      </w:r>
      <w:r>
        <w:rPr>
          <w:rFonts w:ascii="Times New Roman" w:eastAsia="Times New Roman" w:hAnsi="Times New Roman" w:cs="Times New Roman"/>
          <w:sz w:val="24"/>
          <w:szCs w:val="24"/>
        </w:rPr>
        <w:t>,</w:t>
      </w:r>
      <w:r w:rsidRPr="00BF54B1">
        <w:rPr>
          <w:rFonts w:ascii="Times New Roman" w:eastAsia="Times New Roman" w:hAnsi="Times New Roman" w:cs="Times New Roman"/>
          <w:sz w:val="24"/>
          <w:szCs w:val="24"/>
        </w:rPr>
        <w:t xml:space="preserve"> and education opportunities.</w:t>
      </w:r>
      <w:r>
        <w:rPr>
          <w:rFonts w:ascii="Times New Roman" w:eastAsia="Times New Roman" w:hAnsi="Times New Roman" w:cs="Times New Roman"/>
          <w:sz w:val="24"/>
          <w:szCs w:val="24"/>
        </w:rPr>
        <w:t xml:space="preserve"> Last year more than 7,000 fathers participated </w:t>
      </w:r>
      <w:r w:rsidR="00C86E11" w:rsidRPr="00C86E11">
        <w:rPr>
          <w:rFonts w:ascii="Times New Roman" w:eastAsia="Times New Roman" w:hAnsi="Times New Roman" w:cs="Times New Roman"/>
          <w:sz w:val="24"/>
          <w:szCs w:val="24"/>
        </w:rPr>
        <w:t xml:space="preserve">in events that local </w:t>
      </w:r>
      <w:r w:rsidR="00C86E11" w:rsidRPr="00C86E11">
        <w:rPr>
          <w:rFonts w:ascii="Times New Roman" w:eastAsia="Times New Roman" w:hAnsi="Times New Roman" w:cs="Times New Roman"/>
          <w:sz w:val="24"/>
          <w:szCs w:val="24"/>
        </w:rPr>
        <w:lastRenderedPageBreak/>
        <w:t xml:space="preserve">public housing authorities </w:t>
      </w:r>
      <w:r w:rsidR="00C86E11">
        <w:rPr>
          <w:rFonts w:ascii="Times New Roman" w:eastAsia="Times New Roman" w:hAnsi="Times New Roman" w:cs="Times New Roman"/>
          <w:sz w:val="24"/>
          <w:szCs w:val="24"/>
        </w:rPr>
        <w:t xml:space="preserve">(PHAs) </w:t>
      </w:r>
      <w:r w:rsidR="00C86E11" w:rsidRPr="00C86E11">
        <w:rPr>
          <w:rFonts w:ascii="Times New Roman" w:eastAsia="Times New Roman" w:hAnsi="Times New Roman" w:cs="Times New Roman"/>
          <w:sz w:val="24"/>
          <w:szCs w:val="24"/>
        </w:rPr>
        <w:t xml:space="preserve">held </w:t>
      </w:r>
      <w:r w:rsidR="00C86E11">
        <w:rPr>
          <w:rFonts w:ascii="Times New Roman" w:eastAsia="Times New Roman" w:hAnsi="Times New Roman" w:cs="Times New Roman"/>
          <w:sz w:val="24"/>
          <w:szCs w:val="24"/>
        </w:rPr>
        <w:t>across</w:t>
      </w:r>
      <w:r w:rsidR="00C86E11" w:rsidRPr="00C86E11">
        <w:rPr>
          <w:rFonts w:ascii="Times New Roman" w:eastAsia="Times New Roman" w:hAnsi="Times New Roman" w:cs="Times New Roman"/>
          <w:sz w:val="24"/>
          <w:szCs w:val="24"/>
        </w:rPr>
        <w:t xml:space="preserve"> the </w:t>
      </w:r>
      <w:r w:rsidR="007C33F9">
        <w:rPr>
          <w:rFonts w:ascii="Times New Roman" w:eastAsia="Times New Roman" w:hAnsi="Times New Roman" w:cs="Times New Roman"/>
          <w:sz w:val="24"/>
          <w:szCs w:val="24"/>
        </w:rPr>
        <w:t>country</w:t>
      </w:r>
      <w:r w:rsidR="00C86E11" w:rsidRPr="00C86E11">
        <w:rPr>
          <w:rFonts w:ascii="Times New Roman" w:eastAsia="Times New Roman" w:hAnsi="Times New Roman" w:cs="Times New Roman"/>
          <w:sz w:val="24"/>
          <w:szCs w:val="24"/>
        </w:rPr>
        <w:t>.</w:t>
      </w:r>
      <w:r w:rsidR="00C86E11">
        <w:rPr>
          <w:rFonts w:ascii="Times New Roman" w:eastAsia="Times New Roman" w:hAnsi="Times New Roman" w:cs="Times New Roman"/>
          <w:sz w:val="24"/>
          <w:szCs w:val="24"/>
        </w:rPr>
        <w:t xml:space="preserve"> Because of budget constraints resulting from sequestration, HUD is looking for federal partners to </w:t>
      </w:r>
      <w:r w:rsidR="00006382">
        <w:rPr>
          <w:rFonts w:ascii="Times New Roman" w:eastAsia="Times New Roman" w:hAnsi="Times New Roman" w:cs="Times New Roman"/>
          <w:sz w:val="24"/>
          <w:szCs w:val="24"/>
        </w:rPr>
        <w:t>join</w:t>
      </w:r>
      <w:r w:rsidR="00C86E11">
        <w:rPr>
          <w:rFonts w:ascii="Times New Roman" w:eastAsia="Times New Roman" w:hAnsi="Times New Roman" w:cs="Times New Roman"/>
          <w:sz w:val="24"/>
          <w:szCs w:val="24"/>
        </w:rPr>
        <w:t xml:space="preserve"> with PHAs to help host these events.</w:t>
      </w:r>
      <w:r w:rsidR="00006382">
        <w:rPr>
          <w:rFonts w:ascii="Times New Roman" w:eastAsia="Times New Roman" w:hAnsi="Times New Roman" w:cs="Times New Roman"/>
          <w:sz w:val="24"/>
          <w:szCs w:val="24"/>
        </w:rPr>
        <w:t xml:space="preserve"> He observed that the most transformative vehicle for preventing youth violence is the relationship a youth has with a caring adult. </w:t>
      </w:r>
    </w:p>
    <w:p w:rsidR="001F2C89" w:rsidRDefault="001F2C89" w:rsidP="004B1164">
      <w:pPr>
        <w:spacing w:after="0" w:line="240" w:lineRule="auto"/>
        <w:rPr>
          <w:rFonts w:ascii="Times New Roman" w:eastAsia="Times New Roman" w:hAnsi="Times New Roman" w:cs="Times New Roman"/>
          <w:sz w:val="24"/>
          <w:szCs w:val="24"/>
        </w:rPr>
      </w:pPr>
    </w:p>
    <w:p w:rsidR="001F2C89" w:rsidRPr="00502D24" w:rsidRDefault="001F2C89" w:rsidP="004B1164">
      <w:pPr>
        <w:spacing w:after="0" w:line="240" w:lineRule="auto"/>
        <w:rPr>
          <w:rFonts w:ascii="Times New Roman" w:eastAsia="Times New Roman" w:hAnsi="Times New Roman" w:cs="Times New Roman"/>
          <w:b/>
          <w:sz w:val="24"/>
          <w:szCs w:val="24"/>
        </w:rPr>
      </w:pPr>
      <w:r w:rsidRPr="00502D24">
        <w:rPr>
          <w:rFonts w:ascii="Times New Roman" w:eastAsia="Times New Roman" w:hAnsi="Times New Roman" w:cs="Times New Roman"/>
          <w:b/>
          <w:sz w:val="24"/>
          <w:szCs w:val="24"/>
        </w:rPr>
        <w:t>SAMHSA</w:t>
      </w:r>
    </w:p>
    <w:p w:rsidR="001F2C89" w:rsidRPr="00502D24" w:rsidRDefault="001F2C89" w:rsidP="004B1164">
      <w:pPr>
        <w:spacing w:after="0" w:line="240" w:lineRule="auto"/>
        <w:rPr>
          <w:rFonts w:ascii="Times New Roman" w:eastAsia="Times New Roman" w:hAnsi="Times New Roman" w:cs="Times New Roman"/>
          <w:b/>
          <w:i/>
          <w:sz w:val="24"/>
          <w:szCs w:val="24"/>
        </w:rPr>
      </w:pPr>
      <w:r w:rsidRPr="00502D24">
        <w:rPr>
          <w:rFonts w:ascii="Times New Roman" w:eastAsia="Times New Roman" w:hAnsi="Times New Roman" w:cs="Times New Roman"/>
          <w:b/>
          <w:i/>
          <w:sz w:val="24"/>
          <w:szCs w:val="24"/>
        </w:rPr>
        <w:t xml:space="preserve">Larke </w:t>
      </w:r>
      <w:r w:rsidR="00502D24" w:rsidRPr="00502D24">
        <w:rPr>
          <w:rFonts w:ascii="Times New Roman" w:eastAsia="Times New Roman" w:hAnsi="Times New Roman" w:cs="Times New Roman"/>
          <w:b/>
          <w:i/>
          <w:sz w:val="24"/>
          <w:szCs w:val="24"/>
        </w:rPr>
        <w:t>Huang</w:t>
      </w:r>
    </w:p>
    <w:p w:rsidR="00502D24" w:rsidRPr="00502D24" w:rsidRDefault="00502D24" w:rsidP="004B1164">
      <w:pPr>
        <w:spacing w:after="0" w:line="240" w:lineRule="auto"/>
        <w:rPr>
          <w:rFonts w:ascii="Times New Roman" w:eastAsia="Times New Roman" w:hAnsi="Times New Roman" w:cs="Times New Roman"/>
          <w:i/>
          <w:sz w:val="24"/>
          <w:szCs w:val="24"/>
        </w:rPr>
      </w:pPr>
    </w:p>
    <w:p w:rsidR="00502D24" w:rsidRPr="00BF54B1" w:rsidRDefault="00502D24"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Huang reported that</w:t>
      </w:r>
      <w:r w:rsidR="00E67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May</w:t>
      </w:r>
      <w:r w:rsidR="00E67E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SAMHSA will host youth dialogue</w:t>
      </w:r>
      <w:r w:rsidR="00E67E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justice-involved youth </w:t>
      </w:r>
      <w:r w:rsidR="00E67E52">
        <w:rPr>
          <w:rFonts w:ascii="Times New Roman" w:eastAsia="Times New Roman" w:hAnsi="Times New Roman" w:cs="Times New Roman"/>
          <w:sz w:val="24"/>
          <w:szCs w:val="24"/>
        </w:rPr>
        <w:t xml:space="preserve">of color </w:t>
      </w:r>
      <w:r>
        <w:rPr>
          <w:rFonts w:ascii="Times New Roman" w:eastAsia="Times New Roman" w:hAnsi="Times New Roman" w:cs="Times New Roman"/>
          <w:sz w:val="24"/>
          <w:szCs w:val="24"/>
        </w:rPr>
        <w:t xml:space="preserve">with behavioral </w:t>
      </w:r>
      <w:r w:rsidR="00E67E52">
        <w:rPr>
          <w:rFonts w:ascii="Times New Roman" w:eastAsia="Times New Roman" w:hAnsi="Times New Roman" w:cs="Times New Roman"/>
          <w:sz w:val="24"/>
          <w:szCs w:val="24"/>
        </w:rPr>
        <w:t xml:space="preserve">health </w:t>
      </w:r>
      <w:r>
        <w:rPr>
          <w:rFonts w:ascii="Times New Roman" w:eastAsia="Times New Roman" w:hAnsi="Times New Roman" w:cs="Times New Roman"/>
          <w:sz w:val="24"/>
          <w:szCs w:val="24"/>
        </w:rPr>
        <w:t>issues</w:t>
      </w:r>
      <w:r w:rsidR="00E67E52">
        <w:rPr>
          <w:rFonts w:ascii="Times New Roman" w:eastAsia="Times New Roman" w:hAnsi="Times New Roman" w:cs="Times New Roman"/>
          <w:sz w:val="24"/>
          <w:szCs w:val="24"/>
        </w:rPr>
        <w:t xml:space="preserve">. SAMHSA will draw from the experiences of youth to guide its planning. Focused invitations will be sent to staff from other Council agencies. </w:t>
      </w:r>
    </w:p>
    <w:p w:rsidR="000D525D" w:rsidRDefault="000D525D" w:rsidP="004B1164">
      <w:pPr>
        <w:spacing w:after="0" w:line="240" w:lineRule="auto"/>
        <w:rPr>
          <w:rFonts w:ascii="Times New Roman" w:eastAsia="Times New Roman" w:hAnsi="Times New Roman" w:cs="Times New Roman"/>
          <w:sz w:val="28"/>
          <w:szCs w:val="28"/>
        </w:rPr>
      </w:pPr>
    </w:p>
    <w:p w:rsidR="00E67E52" w:rsidRPr="00DA7FF8" w:rsidRDefault="00E67E52" w:rsidP="004B1164">
      <w:pPr>
        <w:spacing w:after="0" w:line="240" w:lineRule="auto"/>
        <w:rPr>
          <w:rFonts w:ascii="Times New Roman" w:eastAsia="Times New Roman" w:hAnsi="Times New Roman" w:cs="Times New Roman"/>
          <w:b/>
          <w:sz w:val="24"/>
          <w:szCs w:val="24"/>
        </w:rPr>
      </w:pPr>
      <w:r w:rsidRPr="00DA7FF8">
        <w:rPr>
          <w:rFonts w:ascii="Times New Roman" w:eastAsia="Times New Roman" w:hAnsi="Times New Roman" w:cs="Times New Roman"/>
          <w:b/>
          <w:sz w:val="24"/>
          <w:szCs w:val="24"/>
        </w:rPr>
        <w:t>ONDCP</w:t>
      </w:r>
    </w:p>
    <w:p w:rsidR="00DA7FF8" w:rsidRDefault="00E67E52" w:rsidP="004B1164">
      <w:pPr>
        <w:spacing w:after="0" w:line="240" w:lineRule="auto"/>
        <w:rPr>
          <w:rFonts w:ascii="Times New Roman" w:eastAsia="Times New Roman" w:hAnsi="Times New Roman" w:cs="Times New Roman"/>
          <w:b/>
          <w:i/>
          <w:sz w:val="24"/>
          <w:szCs w:val="24"/>
        </w:rPr>
      </w:pPr>
      <w:r w:rsidRPr="00DA7FF8">
        <w:rPr>
          <w:rFonts w:ascii="Times New Roman" w:eastAsia="Times New Roman" w:hAnsi="Times New Roman" w:cs="Times New Roman"/>
          <w:b/>
          <w:i/>
          <w:sz w:val="24"/>
          <w:szCs w:val="24"/>
        </w:rPr>
        <w:t xml:space="preserve">Gil </w:t>
      </w:r>
      <w:r w:rsidR="00DA7FF8" w:rsidRPr="00DA7FF8">
        <w:rPr>
          <w:rFonts w:ascii="Times New Roman" w:eastAsia="Times New Roman" w:hAnsi="Times New Roman" w:cs="Times New Roman"/>
          <w:b/>
          <w:i/>
          <w:sz w:val="24"/>
          <w:szCs w:val="24"/>
        </w:rPr>
        <w:t>Kerlikows</w:t>
      </w:r>
      <w:r w:rsidR="00DA7FF8">
        <w:rPr>
          <w:rFonts w:ascii="Times New Roman" w:eastAsia="Times New Roman" w:hAnsi="Times New Roman" w:cs="Times New Roman"/>
          <w:b/>
          <w:i/>
          <w:sz w:val="24"/>
          <w:szCs w:val="24"/>
        </w:rPr>
        <w:t>k</w:t>
      </w:r>
      <w:r w:rsidR="00DA7FF8" w:rsidRPr="00DA7FF8">
        <w:rPr>
          <w:rFonts w:ascii="Times New Roman" w:eastAsia="Times New Roman" w:hAnsi="Times New Roman" w:cs="Times New Roman"/>
          <w:b/>
          <w:i/>
          <w:sz w:val="24"/>
          <w:szCs w:val="24"/>
        </w:rPr>
        <w:t>e</w:t>
      </w:r>
    </w:p>
    <w:p w:rsidR="00DA7FF8" w:rsidRDefault="00DA7FF8" w:rsidP="004B1164">
      <w:pPr>
        <w:spacing w:after="0" w:line="240" w:lineRule="auto"/>
        <w:rPr>
          <w:rFonts w:ascii="Times New Roman" w:eastAsia="Times New Roman" w:hAnsi="Times New Roman" w:cs="Times New Roman"/>
          <w:sz w:val="24"/>
          <w:szCs w:val="24"/>
        </w:rPr>
      </w:pPr>
    </w:p>
    <w:p w:rsidR="00DA7FF8" w:rsidRDefault="00DA7FF8" w:rsidP="004B1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Kerlikowske announced that the Drug Enforcement Administration is sponsoring National Prescription Drug Take Back Day on April 27. This event provides an</w:t>
      </w:r>
      <w:r w:rsidRPr="00DA7FF8">
        <w:rPr>
          <w:rFonts w:ascii="Times New Roman" w:eastAsia="Times New Roman" w:hAnsi="Times New Roman" w:cs="Times New Roman"/>
          <w:sz w:val="24"/>
          <w:szCs w:val="24"/>
        </w:rPr>
        <w:t xml:space="preserve"> opportunity to help prevent abuse and misuse of prescription drugs by disposing of unneeded or </w:t>
      </w:r>
      <w:r>
        <w:rPr>
          <w:rFonts w:ascii="Times New Roman" w:eastAsia="Times New Roman" w:hAnsi="Times New Roman" w:cs="Times New Roman"/>
          <w:sz w:val="24"/>
          <w:szCs w:val="24"/>
        </w:rPr>
        <w:t>expired</w:t>
      </w:r>
      <w:r w:rsidRPr="00DA7FF8">
        <w:rPr>
          <w:rFonts w:ascii="Times New Roman" w:eastAsia="Times New Roman" w:hAnsi="Times New Roman" w:cs="Times New Roman"/>
          <w:sz w:val="24"/>
          <w:szCs w:val="24"/>
        </w:rPr>
        <w:t xml:space="preserve"> medications</w:t>
      </w:r>
      <w:r>
        <w:rPr>
          <w:rFonts w:ascii="Times New Roman" w:eastAsia="Times New Roman" w:hAnsi="Times New Roman" w:cs="Times New Roman"/>
          <w:sz w:val="24"/>
          <w:szCs w:val="24"/>
        </w:rPr>
        <w:t>.</w:t>
      </w:r>
    </w:p>
    <w:p w:rsidR="002D01C5" w:rsidRDefault="002D01C5" w:rsidP="004B1164">
      <w:pPr>
        <w:spacing w:after="0" w:line="240" w:lineRule="auto"/>
        <w:rPr>
          <w:rFonts w:ascii="Times New Roman" w:eastAsia="Times New Roman" w:hAnsi="Times New Roman" w:cs="Times New Roman"/>
          <w:sz w:val="24"/>
          <w:szCs w:val="24"/>
        </w:rPr>
      </w:pPr>
    </w:p>
    <w:p w:rsidR="002D01C5" w:rsidRPr="002D01C5" w:rsidRDefault="002D01C5" w:rsidP="004B1164">
      <w:pPr>
        <w:spacing w:after="0" w:line="240" w:lineRule="auto"/>
        <w:rPr>
          <w:rFonts w:ascii="Times New Roman" w:eastAsia="Times New Roman" w:hAnsi="Times New Roman" w:cs="Times New Roman"/>
          <w:b/>
          <w:sz w:val="24"/>
          <w:szCs w:val="24"/>
        </w:rPr>
      </w:pPr>
      <w:r w:rsidRPr="002D01C5">
        <w:rPr>
          <w:rFonts w:ascii="Times New Roman" w:eastAsia="Times New Roman" w:hAnsi="Times New Roman" w:cs="Times New Roman"/>
          <w:b/>
          <w:sz w:val="24"/>
          <w:szCs w:val="24"/>
        </w:rPr>
        <w:t>USDA</w:t>
      </w:r>
    </w:p>
    <w:p w:rsidR="002D01C5" w:rsidRPr="002D01C5" w:rsidRDefault="002D01C5" w:rsidP="004B1164">
      <w:pPr>
        <w:spacing w:after="0" w:line="240" w:lineRule="auto"/>
        <w:rPr>
          <w:rFonts w:ascii="Times New Roman" w:eastAsia="Times New Roman" w:hAnsi="Times New Roman" w:cs="Times New Roman"/>
          <w:b/>
          <w:i/>
          <w:sz w:val="24"/>
          <w:szCs w:val="24"/>
        </w:rPr>
      </w:pPr>
      <w:r w:rsidRPr="002D01C5">
        <w:rPr>
          <w:rFonts w:ascii="Times New Roman" w:eastAsia="Times New Roman" w:hAnsi="Times New Roman" w:cs="Times New Roman"/>
          <w:b/>
          <w:i/>
          <w:sz w:val="24"/>
          <w:szCs w:val="24"/>
        </w:rPr>
        <w:t>Audrey Rowe</w:t>
      </w:r>
    </w:p>
    <w:p w:rsidR="002D01C5" w:rsidRDefault="002D01C5" w:rsidP="004B1164">
      <w:pPr>
        <w:spacing w:after="0" w:line="240" w:lineRule="auto"/>
        <w:rPr>
          <w:rFonts w:ascii="Times New Roman" w:eastAsia="Times New Roman" w:hAnsi="Times New Roman" w:cs="Times New Roman"/>
          <w:sz w:val="24"/>
          <w:szCs w:val="24"/>
        </w:rPr>
      </w:pPr>
    </w:p>
    <w:p w:rsidR="002D01C5" w:rsidRPr="00DA7FF8" w:rsidRDefault="002D01C5" w:rsidP="004B11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Ms. Rowe observed that children exposed to violence are often exposed to hunger and malnutrition</w:t>
      </w:r>
      <w:r w:rsidR="006E7897">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She </w:t>
      </w:r>
      <w:r w:rsidR="00E85204">
        <w:rPr>
          <w:rFonts w:ascii="Times New Roman" w:eastAsia="Times New Roman" w:hAnsi="Times New Roman" w:cs="Times New Roman"/>
          <w:sz w:val="24"/>
          <w:szCs w:val="24"/>
        </w:rPr>
        <w:t>said</w:t>
      </w:r>
      <w:r w:rsidRPr="002D0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2D01C5">
        <w:rPr>
          <w:rFonts w:ascii="Times New Roman" w:eastAsia="Times New Roman" w:hAnsi="Times New Roman" w:cs="Times New Roman"/>
          <w:sz w:val="24"/>
          <w:szCs w:val="24"/>
        </w:rPr>
        <w:t xml:space="preserve">food insecurity </w:t>
      </w:r>
      <w:r w:rsidR="00E85204">
        <w:rPr>
          <w:rFonts w:ascii="Times New Roman" w:eastAsia="Times New Roman" w:hAnsi="Times New Roman" w:cs="Times New Roman"/>
          <w:sz w:val="24"/>
          <w:szCs w:val="24"/>
        </w:rPr>
        <w:t>among children is most severe during</w:t>
      </w:r>
      <w:r w:rsidRPr="002D01C5">
        <w:rPr>
          <w:rFonts w:ascii="Times New Roman" w:eastAsia="Times New Roman" w:hAnsi="Times New Roman" w:cs="Times New Roman"/>
          <w:sz w:val="24"/>
          <w:szCs w:val="24"/>
        </w:rPr>
        <w:t xml:space="preserve"> the summer</w:t>
      </w:r>
      <w:r>
        <w:rPr>
          <w:rFonts w:ascii="Times New Roman" w:eastAsia="Times New Roman" w:hAnsi="Times New Roman" w:cs="Times New Roman"/>
          <w:sz w:val="24"/>
          <w:szCs w:val="24"/>
        </w:rPr>
        <w:t xml:space="preserve"> and</w:t>
      </w:r>
      <w:r w:rsidRPr="002D0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USDA has committed to increasing the number of meals served to children this summer by 5 million. She provided written materials about how </w:t>
      </w:r>
      <w:r w:rsidR="00E85204">
        <w:rPr>
          <w:rFonts w:ascii="Times New Roman" w:eastAsia="Times New Roman" w:hAnsi="Times New Roman" w:cs="Times New Roman"/>
          <w:sz w:val="24"/>
          <w:szCs w:val="24"/>
        </w:rPr>
        <w:t>Council agencies</w:t>
      </w:r>
      <w:r>
        <w:rPr>
          <w:rFonts w:ascii="Times New Roman" w:eastAsia="Times New Roman" w:hAnsi="Times New Roman" w:cs="Times New Roman"/>
          <w:sz w:val="24"/>
          <w:szCs w:val="24"/>
        </w:rPr>
        <w:t xml:space="preserve"> </w:t>
      </w:r>
      <w:r w:rsidR="00EC5AB4">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share this information with community partners so they can </w:t>
      </w:r>
      <w:r w:rsidR="00B60FE2">
        <w:rPr>
          <w:rFonts w:ascii="Times New Roman" w:eastAsia="Times New Roman" w:hAnsi="Times New Roman" w:cs="Times New Roman"/>
          <w:sz w:val="24"/>
          <w:szCs w:val="24"/>
        </w:rPr>
        <w:t>reach out to children and families</w:t>
      </w:r>
      <w:r w:rsidR="00E85204">
        <w:rPr>
          <w:rFonts w:ascii="Times New Roman" w:eastAsia="Times New Roman" w:hAnsi="Times New Roman" w:cs="Times New Roman"/>
          <w:sz w:val="24"/>
          <w:szCs w:val="24"/>
        </w:rPr>
        <w:t xml:space="preserve"> who need food and nutrition assistance</w:t>
      </w:r>
      <w:r>
        <w:rPr>
          <w:rFonts w:ascii="Times New Roman" w:eastAsia="Times New Roman" w:hAnsi="Times New Roman" w:cs="Times New Roman"/>
          <w:sz w:val="24"/>
          <w:szCs w:val="24"/>
        </w:rPr>
        <w:t>.</w:t>
      </w:r>
    </w:p>
    <w:p w:rsidR="00DA7FF8" w:rsidRPr="00BF54B1" w:rsidRDefault="00DA7FF8" w:rsidP="004B1164">
      <w:pPr>
        <w:spacing w:after="0" w:line="240" w:lineRule="auto"/>
        <w:rPr>
          <w:rFonts w:ascii="Times New Roman" w:eastAsia="Times New Roman" w:hAnsi="Times New Roman" w:cs="Times New Roman"/>
          <w:sz w:val="28"/>
          <w:szCs w:val="28"/>
        </w:rPr>
      </w:pPr>
    </w:p>
    <w:p w:rsidR="004B1164" w:rsidRPr="004C5945" w:rsidRDefault="004B1164" w:rsidP="004B1164">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Summary and Meeting Adjournment</w:t>
      </w:r>
    </w:p>
    <w:p w:rsidR="004B1164" w:rsidRDefault="000D525D" w:rsidP="004B1164">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Tony West</w:t>
      </w:r>
    </w:p>
    <w:p w:rsidR="004B1164" w:rsidRDefault="004B1164" w:rsidP="004B1164">
      <w:pPr>
        <w:spacing w:after="0" w:line="240" w:lineRule="auto"/>
        <w:rPr>
          <w:rFonts w:ascii="Times New Roman" w:eastAsia="Times New Roman" w:hAnsi="Times New Roman" w:cs="Times New Roman"/>
          <w:b/>
          <w:bCs/>
          <w:i/>
          <w:sz w:val="24"/>
          <w:szCs w:val="24"/>
        </w:rPr>
      </w:pPr>
    </w:p>
    <w:p w:rsidR="004B1164" w:rsidRPr="004C5945" w:rsidRDefault="00830F51" w:rsidP="004B116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West thanked Council members and meeting participants for their </w:t>
      </w:r>
      <w:r w:rsidR="005105D3">
        <w:rPr>
          <w:rFonts w:ascii="Times New Roman" w:eastAsia="Times New Roman" w:hAnsi="Times New Roman" w:cs="Times New Roman"/>
          <w:bCs/>
          <w:sz w:val="24"/>
          <w:szCs w:val="24"/>
        </w:rPr>
        <w:t xml:space="preserve">continued </w:t>
      </w:r>
      <w:r>
        <w:rPr>
          <w:rFonts w:ascii="Times New Roman" w:eastAsia="Times New Roman" w:hAnsi="Times New Roman" w:cs="Times New Roman"/>
          <w:bCs/>
          <w:sz w:val="24"/>
          <w:szCs w:val="24"/>
        </w:rPr>
        <w:t xml:space="preserve">commitment to addressing children’s exposure to violence. </w:t>
      </w:r>
      <w:r w:rsidR="005105D3">
        <w:rPr>
          <w:rFonts w:ascii="Times New Roman" w:eastAsia="Times New Roman" w:hAnsi="Times New Roman" w:cs="Times New Roman"/>
          <w:bCs/>
          <w:sz w:val="24"/>
          <w:szCs w:val="24"/>
        </w:rPr>
        <w:t xml:space="preserve">He </w:t>
      </w:r>
      <w:r w:rsidR="00213BA2">
        <w:rPr>
          <w:rFonts w:ascii="Times New Roman" w:eastAsia="Times New Roman" w:hAnsi="Times New Roman" w:cs="Times New Roman"/>
          <w:bCs/>
          <w:sz w:val="24"/>
          <w:szCs w:val="24"/>
        </w:rPr>
        <w:t>observed</w:t>
      </w:r>
      <w:r w:rsidR="005105D3">
        <w:rPr>
          <w:rFonts w:ascii="Times New Roman" w:eastAsia="Times New Roman" w:hAnsi="Times New Roman" w:cs="Times New Roman"/>
          <w:bCs/>
          <w:sz w:val="24"/>
          <w:szCs w:val="24"/>
        </w:rPr>
        <w:t xml:space="preserve"> that, while </w:t>
      </w:r>
      <w:r>
        <w:rPr>
          <w:rFonts w:ascii="Times New Roman" w:eastAsia="Times New Roman" w:hAnsi="Times New Roman" w:cs="Times New Roman"/>
          <w:bCs/>
          <w:sz w:val="24"/>
          <w:szCs w:val="24"/>
        </w:rPr>
        <w:t>the most difficult and challenging work is yet to come</w:t>
      </w:r>
      <w:r w:rsidR="005105D3">
        <w:rPr>
          <w:rFonts w:ascii="Times New Roman" w:eastAsia="Times New Roman" w:hAnsi="Times New Roman" w:cs="Times New Roman"/>
          <w:bCs/>
          <w:sz w:val="24"/>
          <w:szCs w:val="24"/>
        </w:rPr>
        <w:t xml:space="preserve">, he is optimistic that </w:t>
      </w:r>
      <w:r w:rsidR="00213BA2">
        <w:rPr>
          <w:rFonts w:ascii="Times New Roman" w:eastAsia="Times New Roman" w:hAnsi="Times New Roman" w:cs="Times New Roman"/>
          <w:bCs/>
          <w:sz w:val="24"/>
          <w:szCs w:val="24"/>
        </w:rPr>
        <w:t>Council agencies can work together to implement strategies to reduce children’s exposure to violence and address its consequences.</w:t>
      </w:r>
      <w:r>
        <w:rPr>
          <w:rFonts w:ascii="Times New Roman" w:eastAsia="Times New Roman" w:hAnsi="Times New Roman" w:cs="Times New Roman"/>
          <w:bCs/>
          <w:sz w:val="24"/>
          <w:szCs w:val="24"/>
        </w:rPr>
        <w:t xml:space="preserve"> He adjourned the meeting at approximately 11:45 a.m.</w:t>
      </w:r>
    </w:p>
    <w:p w:rsidR="004B1164" w:rsidRPr="004C5945" w:rsidRDefault="004B1164" w:rsidP="004B1164">
      <w:pPr>
        <w:spacing w:after="0" w:line="240" w:lineRule="auto"/>
        <w:rPr>
          <w:rFonts w:ascii="Times New Roman" w:eastAsia="Times New Roman" w:hAnsi="Times New Roman" w:cs="Times New Roman"/>
          <w:sz w:val="24"/>
          <w:szCs w:val="24"/>
        </w:rPr>
      </w:pPr>
    </w:p>
    <w:p w:rsidR="004B1164" w:rsidRPr="004C5945" w:rsidRDefault="004B1164" w:rsidP="004B1164">
      <w:pPr>
        <w:spacing w:after="0" w:line="240" w:lineRule="auto"/>
        <w:rPr>
          <w:rFonts w:ascii="Times New Roman" w:eastAsia="Times New Roman" w:hAnsi="Times New Roman" w:cs="Times New Roman"/>
          <w:sz w:val="24"/>
          <w:szCs w:val="24"/>
        </w:rPr>
      </w:pPr>
    </w:p>
    <w:p w:rsidR="004B1164" w:rsidRDefault="004B1164" w:rsidP="004B1164"/>
    <w:p w:rsidR="004B1164" w:rsidRDefault="004B1164" w:rsidP="004B1164"/>
    <w:p w:rsidR="00A661D1" w:rsidRDefault="00A661D1"/>
    <w:sectPr w:rsidR="00A661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48" w:rsidRDefault="00296648">
      <w:pPr>
        <w:spacing w:after="0" w:line="240" w:lineRule="auto"/>
      </w:pPr>
      <w:r>
        <w:separator/>
      </w:r>
    </w:p>
  </w:endnote>
  <w:endnote w:type="continuationSeparator" w:id="0">
    <w:p w:rsidR="00296648" w:rsidRDefault="0029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0612"/>
      <w:docPartObj>
        <w:docPartGallery w:val="Page Numbers (Bottom of Page)"/>
        <w:docPartUnique/>
      </w:docPartObj>
    </w:sdtPr>
    <w:sdtEndPr>
      <w:rPr>
        <w:noProof/>
      </w:rPr>
    </w:sdtEndPr>
    <w:sdtContent>
      <w:p w:rsidR="002D01C5" w:rsidRDefault="002D01C5">
        <w:pPr>
          <w:pStyle w:val="Footer"/>
          <w:jc w:val="center"/>
        </w:pPr>
        <w:r>
          <w:fldChar w:fldCharType="begin"/>
        </w:r>
        <w:r>
          <w:instrText xml:space="preserve"> PAGE   \* MERGEFORMAT </w:instrText>
        </w:r>
        <w:r>
          <w:fldChar w:fldCharType="separate"/>
        </w:r>
        <w:r w:rsidR="004008C5">
          <w:rPr>
            <w:noProof/>
          </w:rPr>
          <w:t>2</w:t>
        </w:r>
        <w:r>
          <w:rPr>
            <w:noProof/>
          </w:rPr>
          <w:fldChar w:fldCharType="end"/>
        </w:r>
      </w:p>
    </w:sdtContent>
  </w:sdt>
  <w:p w:rsidR="002D01C5" w:rsidRDefault="002D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48" w:rsidRDefault="00296648">
      <w:pPr>
        <w:spacing w:after="0" w:line="240" w:lineRule="auto"/>
      </w:pPr>
      <w:r>
        <w:separator/>
      </w:r>
    </w:p>
  </w:footnote>
  <w:footnote w:type="continuationSeparator" w:id="0">
    <w:p w:rsidR="00296648" w:rsidRDefault="00296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408"/>
    <w:multiLevelType w:val="hybridMultilevel"/>
    <w:tmpl w:val="E196D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56329D"/>
    <w:multiLevelType w:val="hybridMultilevel"/>
    <w:tmpl w:val="DF6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E75B5"/>
    <w:multiLevelType w:val="multilevel"/>
    <w:tmpl w:val="C6E0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24281"/>
    <w:multiLevelType w:val="hybridMultilevel"/>
    <w:tmpl w:val="3B40633E"/>
    <w:lvl w:ilvl="0" w:tplc="E2046D1A">
      <w:start w:val="1"/>
      <w:numFmt w:val="bullet"/>
      <w:lvlText w:val=""/>
      <w:lvlJc w:val="left"/>
      <w:pPr>
        <w:tabs>
          <w:tab w:val="num" w:pos="720"/>
        </w:tabs>
        <w:ind w:left="720" w:hanging="360"/>
      </w:pPr>
      <w:rPr>
        <w:rFonts w:ascii="Wingdings 3" w:hAnsi="Wingdings 3" w:hint="default"/>
      </w:rPr>
    </w:lvl>
    <w:lvl w:ilvl="1" w:tplc="0EA40822" w:tentative="1">
      <w:start w:val="1"/>
      <w:numFmt w:val="bullet"/>
      <w:lvlText w:val=""/>
      <w:lvlJc w:val="left"/>
      <w:pPr>
        <w:tabs>
          <w:tab w:val="num" w:pos="1440"/>
        </w:tabs>
        <w:ind w:left="1440" w:hanging="360"/>
      </w:pPr>
      <w:rPr>
        <w:rFonts w:ascii="Wingdings 3" w:hAnsi="Wingdings 3" w:hint="default"/>
      </w:rPr>
    </w:lvl>
    <w:lvl w:ilvl="2" w:tplc="4B8A3AFE" w:tentative="1">
      <w:start w:val="1"/>
      <w:numFmt w:val="bullet"/>
      <w:lvlText w:val=""/>
      <w:lvlJc w:val="left"/>
      <w:pPr>
        <w:tabs>
          <w:tab w:val="num" w:pos="2160"/>
        </w:tabs>
        <w:ind w:left="2160" w:hanging="360"/>
      </w:pPr>
      <w:rPr>
        <w:rFonts w:ascii="Wingdings 3" w:hAnsi="Wingdings 3" w:hint="default"/>
      </w:rPr>
    </w:lvl>
    <w:lvl w:ilvl="3" w:tplc="AE10231E" w:tentative="1">
      <w:start w:val="1"/>
      <w:numFmt w:val="bullet"/>
      <w:lvlText w:val=""/>
      <w:lvlJc w:val="left"/>
      <w:pPr>
        <w:tabs>
          <w:tab w:val="num" w:pos="2880"/>
        </w:tabs>
        <w:ind w:left="2880" w:hanging="360"/>
      </w:pPr>
      <w:rPr>
        <w:rFonts w:ascii="Wingdings 3" w:hAnsi="Wingdings 3" w:hint="default"/>
      </w:rPr>
    </w:lvl>
    <w:lvl w:ilvl="4" w:tplc="8482ED86" w:tentative="1">
      <w:start w:val="1"/>
      <w:numFmt w:val="bullet"/>
      <w:lvlText w:val=""/>
      <w:lvlJc w:val="left"/>
      <w:pPr>
        <w:tabs>
          <w:tab w:val="num" w:pos="3600"/>
        </w:tabs>
        <w:ind w:left="3600" w:hanging="360"/>
      </w:pPr>
      <w:rPr>
        <w:rFonts w:ascii="Wingdings 3" w:hAnsi="Wingdings 3" w:hint="default"/>
      </w:rPr>
    </w:lvl>
    <w:lvl w:ilvl="5" w:tplc="DA06CD40" w:tentative="1">
      <w:start w:val="1"/>
      <w:numFmt w:val="bullet"/>
      <w:lvlText w:val=""/>
      <w:lvlJc w:val="left"/>
      <w:pPr>
        <w:tabs>
          <w:tab w:val="num" w:pos="4320"/>
        </w:tabs>
        <w:ind w:left="4320" w:hanging="360"/>
      </w:pPr>
      <w:rPr>
        <w:rFonts w:ascii="Wingdings 3" w:hAnsi="Wingdings 3" w:hint="default"/>
      </w:rPr>
    </w:lvl>
    <w:lvl w:ilvl="6" w:tplc="BE9E4BD4" w:tentative="1">
      <w:start w:val="1"/>
      <w:numFmt w:val="bullet"/>
      <w:lvlText w:val=""/>
      <w:lvlJc w:val="left"/>
      <w:pPr>
        <w:tabs>
          <w:tab w:val="num" w:pos="5040"/>
        </w:tabs>
        <w:ind w:left="5040" w:hanging="360"/>
      </w:pPr>
      <w:rPr>
        <w:rFonts w:ascii="Wingdings 3" w:hAnsi="Wingdings 3" w:hint="default"/>
      </w:rPr>
    </w:lvl>
    <w:lvl w:ilvl="7" w:tplc="948EBA9C" w:tentative="1">
      <w:start w:val="1"/>
      <w:numFmt w:val="bullet"/>
      <w:lvlText w:val=""/>
      <w:lvlJc w:val="left"/>
      <w:pPr>
        <w:tabs>
          <w:tab w:val="num" w:pos="5760"/>
        </w:tabs>
        <w:ind w:left="5760" w:hanging="360"/>
      </w:pPr>
      <w:rPr>
        <w:rFonts w:ascii="Wingdings 3" w:hAnsi="Wingdings 3" w:hint="default"/>
      </w:rPr>
    </w:lvl>
    <w:lvl w:ilvl="8" w:tplc="8A44B600" w:tentative="1">
      <w:start w:val="1"/>
      <w:numFmt w:val="bullet"/>
      <w:lvlText w:val=""/>
      <w:lvlJc w:val="left"/>
      <w:pPr>
        <w:tabs>
          <w:tab w:val="num" w:pos="6480"/>
        </w:tabs>
        <w:ind w:left="6480" w:hanging="360"/>
      </w:pPr>
      <w:rPr>
        <w:rFonts w:ascii="Wingdings 3" w:hAnsi="Wingdings 3" w:hint="default"/>
      </w:rPr>
    </w:lvl>
  </w:abstractNum>
  <w:abstractNum w:abstractNumId="4">
    <w:nsid w:val="60BE1EAF"/>
    <w:multiLevelType w:val="hybridMultilevel"/>
    <w:tmpl w:val="B5B2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E637E"/>
    <w:multiLevelType w:val="hybridMultilevel"/>
    <w:tmpl w:val="3CD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82BF4"/>
    <w:multiLevelType w:val="hybridMultilevel"/>
    <w:tmpl w:val="C02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64"/>
    <w:rsid w:val="00006382"/>
    <w:rsid w:val="0000638E"/>
    <w:rsid w:val="000077A8"/>
    <w:rsid w:val="00007848"/>
    <w:rsid w:val="00011F9D"/>
    <w:rsid w:val="00012076"/>
    <w:rsid w:val="0001220F"/>
    <w:rsid w:val="00016669"/>
    <w:rsid w:val="00020BD8"/>
    <w:rsid w:val="000231B4"/>
    <w:rsid w:val="000253B2"/>
    <w:rsid w:val="00036B15"/>
    <w:rsid w:val="00056BE1"/>
    <w:rsid w:val="00057E54"/>
    <w:rsid w:val="000623E4"/>
    <w:rsid w:val="00070D49"/>
    <w:rsid w:val="0007328B"/>
    <w:rsid w:val="0007515D"/>
    <w:rsid w:val="0009116B"/>
    <w:rsid w:val="00092AC6"/>
    <w:rsid w:val="000951A2"/>
    <w:rsid w:val="000957AF"/>
    <w:rsid w:val="00097D48"/>
    <w:rsid w:val="000A4C42"/>
    <w:rsid w:val="000A4C6E"/>
    <w:rsid w:val="000B037A"/>
    <w:rsid w:val="000B13A8"/>
    <w:rsid w:val="000B59AB"/>
    <w:rsid w:val="000B709A"/>
    <w:rsid w:val="000C13BD"/>
    <w:rsid w:val="000C58EE"/>
    <w:rsid w:val="000D2CD4"/>
    <w:rsid w:val="000D525D"/>
    <w:rsid w:val="000D6413"/>
    <w:rsid w:val="000D6CC4"/>
    <w:rsid w:val="000E2A82"/>
    <w:rsid w:val="000F1C77"/>
    <w:rsid w:val="000F2309"/>
    <w:rsid w:val="000F3F81"/>
    <w:rsid w:val="000F5B9E"/>
    <w:rsid w:val="000F6A68"/>
    <w:rsid w:val="00102EA4"/>
    <w:rsid w:val="00102F5B"/>
    <w:rsid w:val="001046C1"/>
    <w:rsid w:val="00106338"/>
    <w:rsid w:val="00116DDD"/>
    <w:rsid w:val="001255C8"/>
    <w:rsid w:val="001301AF"/>
    <w:rsid w:val="0013042D"/>
    <w:rsid w:val="00136781"/>
    <w:rsid w:val="001369CA"/>
    <w:rsid w:val="00137155"/>
    <w:rsid w:val="00137F03"/>
    <w:rsid w:val="00142A3D"/>
    <w:rsid w:val="0014517A"/>
    <w:rsid w:val="00145F83"/>
    <w:rsid w:val="00151640"/>
    <w:rsid w:val="00162AD6"/>
    <w:rsid w:val="0016613D"/>
    <w:rsid w:val="001669EE"/>
    <w:rsid w:val="001714B5"/>
    <w:rsid w:val="00187210"/>
    <w:rsid w:val="001A2C11"/>
    <w:rsid w:val="001A67C2"/>
    <w:rsid w:val="001B4223"/>
    <w:rsid w:val="001B593A"/>
    <w:rsid w:val="001B6B0B"/>
    <w:rsid w:val="001C223A"/>
    <w:rsid w:val="001C24C4"/>
    <w:rsid w:val="001C312C"/>
    <w:rsid w:val="001C5E19"/>
    <w:rsid w:val="001C6FDE"/>
    <w:rsid w:val="001C720F"/>
    <w:rsid w:val="001D06B7"/>
    <w:rsid w:val="001D0E20"/>
    <w:rsid w:val="001D1489"/>
    <w:rsid w:val="001D7D69"/>
    <w:rsid w:val="001E00CE"/>
    <w:rsid w:val="001E1203"/>
    <w:rsid w:val="001E6698"/>
    <w:rsid w:val="001F0CC1"/>
    <w:rsid w:val="001F2231"/>
    <w:rsid w:val="001F2C89"/>
    <w:rsid w:val="001F447E"/>
    <w:rsid w:val="001F4E54"/>
    <w:rsid w:val="001F7076"/>
    <w:rsid w:val="001F79D4"/>
    <w:rsid w:val="00200F3A"/>
    <w:rsid w:val="00201454"/>
    <w:rsid w:val="0020176A"/>
    <w:rsid w:val="00203525"/>
    <w:rsid w:val="00207D88"/>
    <w:rsid w:val="00211A61"/>
    <w:rsid w:val="00212A23"/>
    <w:rsid w:val="00213BA2"/>
    <w:rsid w:val="00216121"/>
    <w:rsid w:val="002170D3"/>
    <w:rsid w:val="00223D40"/>
    <w:rsid w:val="00226C82"/>
    <w:rsid w:val="002402B4"/>
    <w:rsid w:val="00241A3A"/>
    <w:rsid w:val="0024386F"/>
    <w:rsid w:val="002474B3"/>
    <w:rsid w:val="002479CA"/>
    <w:rsid w:val="00253C89"/>
    <w:rsid w:val="00262DA7"/>
    <w:rsid w:val="00263216"/>
    <w:rsid w:val="00273504"/>
    <w:rsid w:val="00275178"/>
    <w:rsid w:val="00276E0E"/>
    <w:rsid w:val="00283169"/>
    <w:rsid w:val="00292168"/>
    <w:rsid w:val="00293D2A"/>
    <w:rsid w:val="00295EAA"/>
    <w:rsid w:val="00296648"/>
    <w:rsid w:val="002A18FD"/>
    <w:rsid w:val="002A2026"/>
    <w:rsid w:val="002A238A"/>
    <w:rsid w:val="002A3733"/>
    <w:rsid w:val="002B0B47"/>
    <w:rsid w:val="002C0F69"/>
    <w:rsid w:val="002C188C"/>
    <w:rsid w:val="002C3EBE"/>
    <w:rsid w:val="002C4DD4"/>
    <w:rsid w:val="002C56F9"/>
    <w:rsid w:val="002C6115"/>
    <w:rsid w:val="002C6580"/>
    <w:rsid w:val="002C6856"/>
    <w:rsid w:val="002D01C5"/>
    <w:rsid w:val="002D02B9"/>
    <w:rsid w:val="002D14BF"/>
    <w:rsid w:val="002D5D6A"/>
    <w:rsid w:val="002D7CAF"/>
    <w:rsid w:val="002E030D"/>
    <w:rsid w:val="002E2F78"/>
    <w:rsid w:val="002E6871"/>
    <w:rsid w:val="002F00D9"/>
    <w:rsid w:val="002F37C0"/>
    <w:rsid w:val="002F4969"/>
    <w:rsid w:val="002F6396"/>
    <w:rsid w:val="002F6714"/>
    <w:rsid w:val="002F6E9B"/>
    <w:rsid w:val="003221D2"/>
    <w:rsid w:val="00323592"/>
    <w:rsid w:val="00324333"/>
    <w:rsid w:val="00325803"/>
    <w:rsid w:val="0033172F"/>
    <w:rsid w:val="00345140"/>
    <w:rsid w:val="003472CF"/>
    <w:rsid w:val="0035259E"/>
    <w:rsid w:val="00352778"/>
    <w:rsid w:val="00361D6B"/>
    <w:rsid w:val="0037100B"/>
    <w:rsid w:val="003809FD"/>
    <w:rsid w:val="003812CB"/>
    <w:rsid w:val="00382EE3"/>
    <w:rsid w:val="00384E00"/>
    <w:rsid w:val="003870F8"/>
    <w:rsid w:val="00387A6D"/>
    <w:rsid w:val="00390B6D"/>
    <w:rsid w:val="00391113"/>
    <w:rsid w:val="003A08B9"/>
    <w:rsid w:val="003A2EF8"/>
    <w:rsid w:val="003A5C3D"/>
    <w:rsid w:val="003B4644"/>
    <w:rsid w:val="003B4D97"/>
    <w:rsid w:val="003B5C4C"/>
    <w:rsid w:val="003C7782"/>
    <w:rsid w:val="003E5BD7"/>
    <w:rsid w:val="003F3C1B"/>
    <w:rsid w:val="003F78E7"/>
    <w:rsid w:val="004008C5"/>
    <w:rsid w:val="00422C9F"/>
    <w:rsid w:val="004255C1"/>
    <w:rsid w:val="00430D6D"/>
    <w:rsid w:val="004315D9"/>
    <w:rsid w:val="00436CC4"/>
    <w:rsid w:val="00437F0F"/>
    <w:rsid w:val="0044190F"/>
    <w:rsid w:val="004421EF"/>
    <w:rsid w:val="004511B0"/>
    <w:rsid w:val="004512C4"/>
    <w:rsid w:val="00453270"/>
    <w:rsid w:val="00456494"/>
    <w:rsid w:val="00457C81"/>
    <w:rsid w:val="004604FB"/>
    <w:rsid w:val="004607CA"/>
    <w:rsid w:val="00463D17"/>
    <w:rsid w:val="00464A0A"/>
    <w:rsid w:val="00466BF9"/>
    <w:rsid w:val="00467E9A"/>
    <w:rsid w:val="004727F0"/>
    <w:rsid w:val="0047614D"/>
    <w:rsid w:val="00480CDC"/>
    <w:rsid w:val="0048108D"/>
    <w:rsid w:val="00483F5D"/>
    <w:rsid w:val="00485AFB"/>
    <w:rsid w:val="00485D23"/>
    <w:rsid w:val="004900DB"/>
    <w:rsid w:val="004A15AE"/>
    <w:rsid w:val="004A309B"/>
    <w:rsid w:val="004A30A0"/>
    <w:rsid w:val="004B0EF9"/>
    <w:rsid w:val="004B1164"/>
    <w:rsid w:val="004B4F61"/>
    <w:rsid w:val="004C7C3B"/>
    <w:rsid w:val="004D2599"/>
    <w:rsid w:val="004D5DDD"/>
    <w:rsid w:val="004E0AF1"/>
    <w:rsid w:val="004E0DFC"/>
    <w:rsid w:val="004E2349"/>
    <w:rsid w:val="004E56F7"/>
    <w:rsid w:val="004E7ECC"/>
    <w:rsid w:val="004F1FB1"/>
    <w:rsid w:val="004F609B"/>
    <w:rsid w:val="004F798E"/>
    <w:rsid w:val="00502279"/>
    <w:rsid w:val="00502D24"/>
    <w:rsid w:val="005105D3"/>
    <w:rsid w:val="005117C9"/>
    <w:rsid w:val="00511801"/>
    <w:rsid w:val="00512223"/>
    <w:rsid w:val="005300ED"/>
    <w:rsid w:val="00531C0F"/>
    <w:rsid w:val="005461D1"/>
    <w:rsid w:val="005537B3"/>
    <w:rsid w:val="00554B73"/>
    <w:rsid w:val="005626BD"/>
    <w:rsid w:val="00567D77"/>
    <w:rsid w:val="005762D9"/>
    <w:rsid w:val="0058037A"/>
    <w:rsid w:val="0058772D"/>
    <w:rsid w:val="005905A8"/>
    <w:rsid w:val="0059107B"/>
    <w:rsid w:val="00593B95"/>
    <w:rsid w:val="005B3D1E"/>
    <w:rsid w:val="005B571B"/>
    <w:rsid w:val="005C243B"/>
    <w:rsid w:val="005C4185"/>
    <w:rsid w:val="005C7903"/>
    <w:rsid w:val="005D31C2"/>
    <w:rsid w:val="005E26D2"/>
    <w:rsid w:val="005E3A68"/>
    <w:rsid w:val="005E3C01"/>
    <w:rsid w:val="005E59C7"/>
    <w:rsid w:val="005E7039"/>
    <w:rsid w:val="0060412D"/>
    <w:rsid w:val="006041E7"/>
    <w:rsid w:val="00604912"/>
    <w:rsid w:val="00606D7E"/>
    <w:rsid w:val="00615A7A"/>
    <w:rsid w:val="00621784"/>
    <w:rsid w:val="00621EAA"/>
    <w:rsid w:val="006226B8"/>
    <w:rsid w:val="00622FCC"/>
    <w:rsid w:val="00624DA6"/>
    <w:rsid w:val="006269F9"/>
    <w:rsid w:val="00631D4C"/>
    <w:rsid w:val="006327FB"/>
    <w:rsid w:val="00640BB5"/>
    <w:rsid w:val="0064696E"/>
    <w:rsid w:val="006469D6"/>
    <w:rsid w:val="006469F4"/>
    <w:rsid w:val="0064775C"/>
    <w:rsid w:val="00650243"/>
    <w:rsid w:val="0065389E"/>
    <w:rsid w:val="00662423"/>
    <w:rsid w:val="00663A78"/>
    <w:rsid w:val="00665879"/>
    <w:rsid w:val="00666209"/>
    <w:rsid w:val="00667DA9"/>
    <w:rsid w:val="00675B32"/>
    <w:rsid w:val="00681584"/>
    <w:rsid w:val="006830D9"/>
    <w:rsid w:val="00684B8A"/>
    <w:rsid w:val="00684C8A"/>
    <w:rsid w:val="00685245"/>
    <w:rsid w:val="006877CD"/>
    <w:rsid w:val="00690E0A"/>
    <w:rsid w:val="00691FB0"/>
    <w:rsid w:val="006972B0"/>
    <w:rsid w:val="00697C6F"/>
    <w:rsid w:val="006A3943"/>
    <w:rsid w:val="006A73FD"/>
    <w:rsid w:val="006B259E"/>
    <w:rsid w:val="006B26DE"/>
    <w:rsid w:val="006B342B"/>
    <w:rsid w:val="006B621E"/>
    <w:rsid w:val="006C5E70"/>
    <w:rsid w:val="006C698E"/>
    <w:rsid w:val="006D22AE"/>
    <w:rsid w:val="006D5CA6"/>
    <w:rsid w:val="006D70E9"/>
    <w:rsid w:val="006D734D"/>
    <w:rsid w:val="006E1437"/>
    <w:rsid w:val="006E1671"/>
    <w:rsid w:val="006E31AE"/>
    <w:rsid w:val="006E3C49"/>
    <w:rsid w:val="006E7897"/>
    <w:rsid w:val="006F01C4"/>
    <w:rsid w:val="006F1151"/>
    <w:rsid w:val="006F69F7"/>
    <w:rsid w:val="006F6D18"/>
    <w:rsid w:val="0070052E"/>
    <w:rsid w:val="00700F52"/>
    <w:rsid w:val="00706E2F"/>
    <w:rsid w:val="007077EB"/>
    <w:rsid w:val="00714BD4"/>
    <w:rsid w:val="00723ABD"/>
    <w:rsid w:val="00724AC7"/>
    <w:rsid w:val="00726009"/>
    <w:rsid w:val="00726EE9"/>
    <w:rsid w:val="00731286"/>
    <w:rsid w:val="00731B98"/>
    <w:rsid w:val="0073257B"/>
    <w:rsid w:val="00736CFC"/>
    <w:rsid w:val="00737DC7"/>
    <w:rsid w:val="0074038C"/>
    <w:rsid w:val="0074055A"/>
    <w:rsid w:val="007422F6"/>
    <w:rsid w:val="00744A3D"/>
    <w:rsid w:val="00751624"/>
    <w:rsid w:val="00754406"/>
    <w:rsid w:val="007545CB"/>
    <w:rsid w:val="00764D44"/>
    <w:rsid w:val="007661DB"/>
    <w:rsid w:val="007664DF"/>
    <w:rsid w:val="007723DA"/>
    <w:rsid w:val="007727B3"/>
    <w:rsid w:val="00777AFC"/>
    <w:rsid w:val="00783C6E"/>
    <w:rsid w:val="00791E74"/>
    <w:rsid w:val="00794644"/>
    <w:rsid w:val="0079599D"/>
    <w:rsid w:val="00796350"/>
    <w:rsid w:val="00797A2F"/>
    <w:rsid w:val="007A541B"/>
    <w:rsid w:val="007A589B"/>
    <w:rsid w:val="007A6A6D"/>
    <w:rsid w:val="007A77C7"/>
    <w:rsid w:val="007B3FA0"/>
    <w:rsid w:val="007B50C7"/>
    <w:rsid w:val="007B5D32"/>
    <w:rsid w:val="007C33F9"/>
    <w:rsid w:val="007C38F7"/>
    <w:rsid w:val="007D3888"/>
    <w:rsid w:val="007D3A8E"/>
    <w:rsid w:val="007D5AF1"/>
    <w:rsid w:val="007E5B25"/>
    <w:rsid w:val="007E5E0D"/>
    <w:rsid w:val="007E705B"/>
    <w:rsid w:val="007F4575"/>
    <w:rsid w:val="007F496A"/>
    <w:rsid w:val="00805925"/>
    <w:rsid w:val="00810AC0"/>
    <w:rsid w:val="00814164"/>
    <w:rsid w:val="0081596B"/>
    <w:rsid w:val="00820881"/>
    <w:rsid w:val="00821937"/>
    <w:rsid w:val="0082259D"/>
    <w:rsid w:val="00830F51"/>
    <w:rsid w:val="00832222"/>
    <w:rsid w:val="00841664"/>
    <w:rsid w:val="0084300D"/>
    <w:rsid w:val="008436CC"/>
    <w:rsid w:val="00847C46"/>
    <w:rsid w:val="00851186"/>
    <w:rsid w:val="00854C9A"/>
    <w:rsid w:val="00855504"/>
    <w:rsid w:val="00856872"/>
    <w:rsid w:val="00867D77"/>
    <w:rsid w:val="008754AE"/>
    <w:rsid w:val="008756AC"/>
    <w:rsid w:val="00875F95"/>
    <w:rsid w:val="00877C55"/>
    <w:rsid w:val="008823B2"/>
    <w:rsid w:val="00882920"/>
    <w:rsid w:val="00882AA5"/>
    <w:rsid w:val="00884770"/>
    <w:rsid w:val="00886411"/>
    <w:rsid w:val="00887021"/>
    <w:rsid w:val="0089127A"/>
    <w:rsid w:val="008A0718"/>
    <w:rsid w:val="008A1A1A"/>
    <w:rsid w:val="008A20E4"/>
    <w:rsid w:val="008A6740"/>
    <w:rsid w:val="008B02C1"/>
    <w:rsid w:val="008B1DA9"/>
    <w:rsid w:val="008B41D9"/>
    <w:rsid w:val="008B4569"/>
    <w:rsid w:val="008B490E"/>
    <w:rsid w:val="008B61DE"/>
    <w:rsid w:val="008B7C9A"/>
    <w:rsid w:val="008C1D75"/>
    <w:rsid w:val="008C7AA6"/>
    <w:rsid w:val="008C7BFE"/>
    <w:rsid w:val="008D222F"/>
    <w:rsid w:val="008D6E2B"/>
    <w:rsid w:val="008F04C0"/>
    <w:rsid w:val="008F0D07"/>
    <w:rsid w:val="00901B05"/>
    <w:rsid w:val="009048B3"/>
    <w:rsid w:val="00905007"/>
    <w:rsid w:val="00906400"/>
    <w:rsid w:val="00906750"/>
    <w:rsid w:val="009071B4"/>
    <w:rsid w:val="00907241"/>
    <w:rsid w:val="009157DE"/>
    <w:rsid w:val="00920BF5"/>
    <w:rsid w:val="009230A5"/>
    <w:rsid w:val="00923FA2"/>
    <w:rsid w:val="00926559"/>
    <w:rsid w:val="00931701"/>
    <w:rsid w:val="00940C2E"/>
    <w:rsid w:val="0094154F"/>
    <w:rsid w:val="00943B4C"/>
    <w:rsid w:val="00946187"/>
    <w:rsid w:val="009471B7"/>
    <w:rsid w:val="00950085"/>
    <w:rsid w:val="00950138"/>
    <w:rsid w:val="00950AC5"/>
    <w:rsid w:val="0095407E"/>
    <w:rsid w:val="00954113"/>
    <w:rsid w:val="009569FA"/>
    <w:rsid w:val="009639FE"/>
    <w:rsid w:val="00973371"/>
    <w:rsid w:val="009742EC"/>
    <w:rsid w:val="0098178C"/>
    <w:rsid w:val="009902AB"/>
    <w:rsid w:val="00990AD9"/>
    <w:rsid w:val="009A50B3"/>
    <w:rsid w:val="009A6C49"/>
    <w:rsid w:val="009A7B8E"/>
    <w:rsid w:val="009B1160"/>
    <w:rsid w:val="009B1347"/>
    <w:rsid w:val="009B4623"/>
    <w:rsid w:val="009B5A06"/>
    <w:rsid w:val="009C0E2E"/>
    <w:rsid w:val="009C2229"/>
    <w:rsid w:val="009C4735"/>
    <w:rsid w:val="009C7751"/>
    <w:rsid w:val="009D7429"/>
    <w:rsid w:val="009E12C0"/>
    <w:rsid w:val="009E32A3"/>
    <w:rsid w:val="009E3D85"/>
    <w:rsid w:val="009E6E17"/>
    <w:rsid w:val="009E778D"/>
    <w:rsid w:val="009F11B9"/>
    <w:rsid w:val="009F2950"/>
    <w:rsid w:val="009F7144"/>
    <w:rsid w:val="00A03210"/>
    <w:rsid w:val="00A16104"/>
    <w:rsid w:val="00A162E7"/>
    <w:rsid w:val="00A20CEB"/>
    <w:rsid w:val="00A24A91"/>
    <w:rsid w:val="00A3003E"/>
    <w:rsid w:val="00A31147"/>
    <w:rsid w:val="00A32645"/>
    <w:rsid w:val="00A34BB2"/>
    <w:rsid w:val="00A40FDD"/>
    <w:rsid w:val="00A47464"/>
    <w:rsid w:val="00A51F8C"/>
    <w:rsid w:val="00A644BC"/>
    <w:rsid w:val="00A661D1"/>
    <w:rsid w:val="00A662A3"/>
    <w:rsid w:val="00A70C7E"/>
    <w:rsid w:val="00A7347C"/>
    <w:rsid w:val="00A75EC7"/>
    <w:rsid w:val="00A826A2"/>
    <w:rsid w:val="00A90A77"/>
    <w:rsid w:val="00A928C2"/>
    <w:rsid w:val="00A965C8"/>
    <w:rsid w:val="00AA166A"/>
    <w:rsid w:val="00AA28BC"/>
    <w:rsid w:val="00AA31EF"/>
    <w:rsid w:val="00AA44F8"/>
    <w:rsid w:val="00AA4C7C"/>
    <w:rsid w:val="00AB5592"/>
    <w:rsid w:val="00AC0CAE"/>
    <w:rsid w:val="00AC377C"/>
    <w:rsid w:val="00AD1FF9"/>
    <w:rsid w:val="00AD2370"/>
    <w:rsid w:val="00AD24F9"/>
    <w:rsid w:val="00AD3F0B"/>
    <w:rsid w:val="00AD4A1A"/>
    <w:rsid w:val="00AE1364"/>
    <w:rsid w:val="00AE222F"/>
    <w:rsid w:val="00AE22EC"/>
    <w:rsid w:val="00AE4EE3"/>
    <w:rsid w:val="00AE4F21"/>
    <w:rsid w:val="00AE6EA3"/>
    <w:rsid w:val="00AF4790"/>
    <w:rsid w:val="00AF655D"/>
    <w:rsid w:val="00B02845"/>
    <w:rsid w:val="00B038FD"/>
    <w:rsid w:val="00B04EB5"/>
    <w:rsid w:val="00B06BB6"/>
    <w:rsid w:val="00B147EF"/>
    <w:rsid w:val="00B14B01"/>
    <w:rsid w:val="00B172D7"/>
    <w:rsid w:val="00B2616A"/>
    <w:rsid w:val="00B27AB9"/>
    <w:rsid w:val="00B3099D"/>
    <w:rsid w:val="00B30B16"/>
    <w:rsid w:val="00B33801"/>
    <w:rsid w:val="00B34919"/>
    <w:rsid w:val="00B349B9"/>
    <w:rsid w:val="00B35460"/>
    <w:rsid w:val="00B35DF4"/>
    <w:rsid w:val="00B36A15"/>
    <w:rsid w:val="00B4336D"/>
    <w:rsid w:val="00B43A46"/>
    <w:rsid w:val="00B460A7"/>
    <w:rsid w:val="00B4713A"/>
    <w:rsid w:val="00B52036"/>
    <w:rsid w:val="00B52128"/>
    <w:rsid w:val="00B60D7F"/>
    <w:rsid w:val="00B60FE2"/>
    <w:rsid w:val="00B82416"/>
    <w:rsid w:val="00B850CF"/>
    <w:rsid w:val="00B85C16"/>
    <w:rsid w:val="00B918BD"/>
    <w:rsid w:val="00B93B5E"/>
    <w:rsid w:val="00B97A94"/>
    <w:rsid w:val="00BA286B"/>
    <w:rsid w:val="00BA333E"/>
    <w:rsid w:val="00BA64C5"/>
    <w:rsid w:val="00BB6184"/>
    <w:rsid w:val="00BB7EDF"/>
    <w:rsid w:val="00BC1F4D"/>
    <w:rsid w:val="00BD1E5D"/>
    <w:rsid w:val="00BD59AA"/>
    <w:rsid w:val="00BD59F1"/>
    <w:rsid w:val="00BE2037"/>
    <w:rsid w:val="00BE67AE"/>
    <w:rsid w:val="00BF54B1"/>
    <w:rsid w:val="00BF5A1F"/>
    <w:rsid w:val="00C00A24"/>
    <w:rsid w:val="00C02E2A"/>
    <w:rsid w:val="00C16386"/>
    <w:rsid w:val="00C16CE2"/>
    <w:rsid w:val="00C21B06"/>
    <w:rsid w:val="00C22621"/>
    <w:rsid w:val="00C270DF"/>
    <w:rsid w:val="00C27DEE"/>
    <w:rsid w:val="00C31BAB"/>
    <w:rsid w:val="00C330E9"/>
    <w:rsid w:val="00C339B3"/>
    <w:rsid w:val="00C35A11"/>
    <w:rsid w:val="00C434AB"/>
    <w:rsid w:val="00C43E3D"/>
    <w:rsid w:val="00C535BC"/>
    <w:rsid w:val="00C54A86"/>
    <w:rsid w:val="00C6083A"/>
    <w:rsid w:val="00C61A88"/>
    <w:rsid w:val="00C75C15"/>
    <w:rsid w:val="00C80988"/>
    <w:rsid w:val="00C82121"/>
    <w:rsid w:val="00C8297C"/>
    <w:rsid w:val="00C84D45"/>
    <w:rsid w:val="00C85AAE"/>
    <w:rsid w:val="00C86E11"/>
    <w:rsid w:val="00C91537"/>
    <w:rsid w:val="00C9437A"/>
    <w:rsid w:val="00C95B3D"/>
    <w:rsid w:val="00C96CE2"/>
    <w:rsid w:val="00C97AF8"/>
    <w:rsid w:val="00CA42BA"/>
    <w:rsid w:val="00CA748D"/>
    <w:rsid w:val="00CA767A"/>
    <w:rsid w:val="00CB0101"/>
    <w:rsid w:val="00CB0D06"/>
    <w:rsid w:val="00CB177D"/>
    <w:rsid w:val="00CB7573"/>
    <w:rsid w:val="00CD13B2"/>
    <w:rsid w:val="00CD4AAE"/>
    <w:rsid w:val="00CE1366"/>
    <w:rsid w:val="00CE370D"/>
    <w:rsid w:val="00CE3E48"/>
    <w:rsid w:val="00CE4042"/>
    <w:rsid w:val="00CE66A3"/>
    <w:rsid w:val="00CE6932"/>
    <w:rsid w:val="00CE7F93"/>
    <w:rsid w:val="00CF2855"/>
    <w:rsid w:val="00CF49F6"/>
    <w:rsid w:val="00D11FC3"/>
    <w:rsid w:val="00D12121"/>
    <w:rsid w:val="00D15BA0"/>
    <w:rsid w:val="00D228BA"/>
    <w:rsid w:val="00D248AB"/>
    <w:rsid w:val="00D2784D"/>
    <w:rsid w:val="00D308A6"/>
    <w:rsid w:val="00D34C2D"/>
    <w:rsid w:val="00D376FB"/>
    <w:rsid w:val="00D40F13"/>
    <w:rsid w:val="00D43952"/>
    <w:rsid w:val="00D4593E"/>
    <w:rsid w:val="00D4609E"/>
    <w:rsid w:val="00D50A07"/>
    <w:rsid w:val="00D53877"/>
    <w:rsid w:val="00D555E8"/>
    <w:rsid w:val="00D56C16"/>
    <w:rsid w:val="00D61C63"/>
    <w:rsid w:val="00D621A6"/>
    <w:rsid w:val="00D62F1B"/>
    <w:rsid w:val="00D63AA8"/>
    <w:rsid w:val="00D74577"/>
    <w:rsid w:val="00D83289"/>
    <w:rsid w:val="00D832ED"/>
    <w:rsid w:val="00D94459"/>
    <w:rsid w:val="00D948B1"/>
    <w:rsid w:val="00D96F01"/>
    <w:rsid w:val="00DA07F2"/>
    <w:rsid w:val="00DA5931"/>
    <w:rsid w:val="00DA7FF8"/>
    <w:rsid w:val="00DB3371"/>
    <w:rsid w:val="00DB42F0"/>
    <w:rsid w:val="00DC3F74"/>
    <w:rsid w:val="00DC48C9"/>
    <w:rsid w:val="00DC5D4D"/>
    <w:rsid w:val="00DC7D85"/>
    <w:rsid w:val="00DD2B8A"/>
    <w:rsid w:val="00DD3904"/>
    <w:rsid w:val="00DE0476"/>
    <w:rsid w:val="00DE4055"/>
    <w:rsid w:val="00DE493F"/>
    <w:rsid w:val="00DE4DA1"/>
    <w:rsid w:val="00DF72F3"/>
    <w:rsid w:val="00E00179"/>
    <w:rsid w:val="00E11AE8"/>
    <w:rsid w:val="00E17CA9"/>
    <w:rsid w:val="00E27376"/>
    <w:rsid w:val="00E43540"/>
    <w:rsid w:val="00E45A79"/>
    <w:rsid w:val="00E54568"/>
    <w:rsid w:val="00E556D8"/>
    <w:rsid w:val="00E62752"/>
    <w:rsid w:val="00E655D7"/>
    <w:rsid w:val="00E67E52"/>
    <w:rsid w:val="00E76EA6"/>
    <w:rsid w:val="00E779A6"/>
    <w:rsid w:val="00E81845"/>
    <w:rsid w:val="00E839D1"/>
    <w:rsid w:val="00E85204"/>
    <w:rsid w:val="00E9437E"/>
    <w:rsid w:val="00E97684"/>
    <w:rsid w:val="00EA48CE"/>
    <w:rsid w:val="00EA6B41"/>
    <w:rsid w:val="00EA753E"/>
    <w:rsid w:val="00EB3788"/>
    <w:rsid w:val="00EB4A27"/>
    <w:rsid w:val="00EB5348"/>
    <w:rsid w:val="00EB5BE7"/>
    <w:rsid w:val="00EB7C07"/>
    <w:rsid w:val="00EC0A83"/>
    <w:rsid w:val="00EC3907"/>
    <w:rsid w:val="00EC3E85"/>
    <w:rsid w:val="00EC5AB4"/>
    <w:rsid w:val="00EC720D"/>
    <w:rsid w:val="00EE0233"/>
    <w:rsid w:val="00EE5EAB"/>
    <w:rsid w:val="00EF4830"/>
    <w:rsid w:val="00EF76B7"/>
    <w:rsid w:val="00F01ED2"/>
    <w:rsid w:val="00F04909"/>
    <w:rsid w:val="00F07369"/>
    <w:rsid w:val="00F138F1"/>
    <w:rsid w:val="00F13BE1"/>
    <w:rsid w:val="00F142A8"/>
    <w:rsid w:val="00F21082"/>
    <w:rsid w:val="00F378B1"/>
    <w:rsid w:val="00F4261E"/>
    <w:rsid w:val="00F47E3F"/>
    <w:rsid w:val="00F537FC"/>
    <w:rsid w:val="00F53E78"/>
    <w:rsid w:val="00F5581D"/>
    <w:rsid w:val="00F55A37"/>
    <w:rsid w:val="00F55BDD"/>
    <w:rsid w:val="00F5712F"/>
    <w:rsid w:val="00F57EFE"/>
    <w:rsid w:val="00F739CB"/>
    <w:rsid w:val="00F74FB6"/>
    <w:rsid w:val="00F8087C"/>
    <w:rsid w:val="00F81B0E"/>
    <w:rsid w:val="00F81F7A"/>
    <w:rsid w:val="00F85354"/>
    <w:rsid w:val="00F85FC5"/>
    <w:rsid w:val="00F863B2"/>
    <w:rsid w:val="00F900F0"/>
    <w:rsid w:val="00F90C8D"/>
    <w:rsid w:val="00F91290"/>
    <w:rsid w:val="00F94012"/>
    <w:rsid w:val="00F9755F"/>
    <w:rsid w:val="00F97E66"/>
    <w:rsid w:val="00FA06E7"/>
    <w:rsid w:val="00FA28C2"/>
    <w:rsid w:val="00FA3189"/>
    <w:rsid w:val="00FA540B"/>
    <w:rsid w:val="00FA593D"/>
    <w:rsid w:val="00FA5B40"/>
    <w:rsid w:val="00FA6C5B"/>
    <w:rsid w:val="00FB3012"/>
    <w:rsid w:val="00FB769B"/>
    <w:rsid w:val="00FC162D"/>
    <w:rsid w:val="00FC4C5E"/>
    <w:rsid w:val="00FC673D"/>
    <w:rsid w:val="00FD517E"/>
    <w:rsid w:val="00FD7636"/>
    <w:rsid w:val="00FD792E"/>
    <w:rsid w:val="00FE1170"/>
    <w:rsid w:val="00FE37D0"/>
    <w:rsid w:val="00FF18D6"/>
    <w:rsid w:val="00FF31B2"/>
    <w:rsid w:val="00FF560F"/>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enilecouncil.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2266</TotalTime>
  <Pages>8</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dc:creator>
  <cp:lastModifiedBy>Margy</cp:lastModifiedBy>
  <cp:revision>72</cp:revision>
  <cp:lastPrinted>2013-04-21T16:48:00Z</cp:lastPrinted>
  <dcterms:created xsi:type="dcterms:W3CDTF">2013-04-16T12:11:00Z</dcterms:created>
  <dcterms:modified xsi:type="dcterms:W3CDTF">2013-04-21T17:38:00Z</dcterms:modified>
</cp:coreProperties>
</file>